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BD" w:rsidRPr="00A449B3" w:rsidRDefault="00D77CBD" w:rsidP="00D77CBD">
      <w:pPr>
        <w:pStyle w:val="Heading1"/>
        <w:spacing w:after="60"/>
        <w:jc w:val="right"/>
        <w:rPr>
          <w:caps/>
          <w:sz w:val="26"/>
          <w:szCs w:val="24"/>
        </w:rPr>
      </w:pPr>
      <w:r>
        <w:rPr>
          <w:caps/>
          <w:sz w:val="26"/>
          <w:szCs w:val="24"/>
        </w:rPr>
        <w:t>MẪU</w:t>
      </w:r>
      <w:r w:rsidRPr="00A449B3">
        <w:rPr>
          <w:caps/>
          <w:sz w:val="26"/>
          <w:szCs w:val="24"/>
        </w:rPr>
        <w:t xml:space="preserve"> số 0</w:t>
      </w:r>
      <w:r w:rsidR="00776A7D">
        <w:rPr>
          <w:caps/>
          <w:sz w:val="26"/>
          <w:szCs w:val="24"/>
        </w:rPr>
        <w:t>3</w:t>
      </w:r>
    </w:p>
    <w:tbl>
      <w:tblPr>
        <w:tblW w:w="10822" w:type="dxa"/>
        <w:jc w:val="center"/>
        <w:tblLook w:val="01E0" w:firstRow="1" w:lastRow="1" w:firstColumn="1" w:lastColumn="1" w:noHBand="0" w:noVBand="0"/>
      </w:tblPr>
      <w:tblGrid>
        <w:gridCol w:w="222"/>
        <w:gridCol w:w="10600"/>
      </w:tblGrid>
      <w:tr w:rsidR="00D77CBD" w:rsidRPr="00A449B3" w:rsidTr="004810A1">
        <w:trPr>
          <w:trHeight w:val="824"/>
          <w:jc w:val="center"/>
        </w:trPr>
        <w:tc>
          <w:tcPr>
            <w:tcW w:w="222" w:type="dxa"/>
          </w:tcPr>
          <w:p w:rsidR="00D77CBD" w:rsidRPr="00A449B3" w:rsidRDefault="00D77CBD" w:rsidP="004810A1">
            <w:pPr>
              <w:pStyle w:val="Heading1"/>
              <w:rPr>
                <w:sz w:val="22"/>
                <w:szCs w:val="22"/>
              </w:rPr>
            </w:pPr>
            <w:r w:rsidRPr="00A449B3">
              <w:rPr>
                <w:sz w:val="22"/>
                <w:szCs w:val="22"/>
              </w:rPr>
              <w:br/>
            </w:r>
          </w:p>
        </w:tc>
        <w:tc>
          <w:tcPr>
            <w:tcW w:w="10600" w:type="dxa"/>
          </w:tcPr>
          <w:tbl>
            <w:tblPr>
              <w:tblW w:w="10384" w:type="dxa"/>
              <w:jc w:val="center"/>
              <w:tblLook w:val="01E0" w:firstRow="1" w:lastRow="1" w:firstColumn="1" w:lastColumn="1" w:noHBand="0" w:noVBand="0"/>
            </w:tblPr>
            <w:tblGrid>
              <w:gridCol w:w="4909"/>
              <w:gridCol w:w="5475"/>
            </w:tblGrid>
            <w:tr w:rsidR="00D77CBD" w:rsidRPr="00A449B3" w:rsidTr="004810A1">
              <w:trPr>
                <w:trHeight w:val="824"/>
                <w:jc w:val="center"/>
              </w:trPr>
              <w:tc>
                <w:tcPr>
                  <w:tcW w:w="4909" w:type="dxa"/>
                  <w:hideMark/>
                </w:tcPr>
                <w:p w:rsidR="00D77CBD" w:rsidRPr="00A449B3" w:rsidRDefault="00D77CBD" w:rsidP="004810A1">
                  <w:pPr>
                    <w:autoSpaceDE w:val="0"/>
                    <w:autoSpaceDN w:val="0"/>
                    <w:adjustRightInd w:val="0"/>
                    <w:spacing w:line="240" w:lineRule="auto"/>
                    <w:ind w:firstLine="0"/>
                    <w:jc w:val="center"/>
                    <w:rPr>
                      <w:color w:val="000000"/>
                      <w:szCs w:val="28"/>
                    </w:rPr>
                  </w:pPr>
                  <w:r w:rsidRPr="00A449B3">
                    <w:rPr>
                      <w:color w:val="000000"/>
                      <w:szCs w:val="28"/>
                    </w:rPr>
                    <w:t>TÊN ĐƠN VỊ CẤP TRÊN TRỰC TIẾP</w:t>
                  </w:r>
                </w:p>
                <w:p w:rsidR="00D77CBD" w:rsidRPr="00A449B3" w:rsidRDefault="00D77CBD" w:rsidP="004810A1">
                  <w:pPr>
                    <w:autoSpaceDE w:val="0"/>
                    <w:autoSpaceDN w:val="0"/>
                    <w:adjustRightInd w:val="0"/>
                    <w:spacing w:line="240" w:lineRule="auto"/>
                    <w:ind w:firstLine="0"/>
                    <w:jc w:val="center"/>
                    <w:rPr>
                      <w:b/>
                      <w:bCs/>
                      <w:spacing w:val="-8"/>
                      <w:szCs w:val="28"/>
                      <w:lang w:val="de-DE"/>
                    </w:rPr>
                  </w:pPr>
                  <w:r w:rsidRPr="00A449B3">
                    <w:rPr>
                      <w:b/>
                      <w:bCs/>
                      <w:spacing w:val="-8"/>
                      <w:szCs w:val="28"/>
                      <w:lang w:val="de-DE"/>
                    </w:rPr>
                    <w:t>ĐƠN VỊ ...</w:t>
                  </w:r>
                </w:p>
                <w:p w:rsidR="00D77CBD" w:rsidRPr="00A449B3" w:rsidRDefault="00D77CBD" w:rsidP="004810A1">
                  <w:pPr>
                    <w:autoSpaceDE w:val="0"/>
                    <w:autoSpaceDN w:val="0"/>
                    <w:adjustRightInd w:val="0"/>
                    <w:spacing w:line="240" w:lineRule="auto"/>
                    <w:ind w:firstLine="0"/>
                    <w:jc w:val="center"/>
                    <w:rPr>
                      <w:b/>
                      <w:bCs/>
                      <w:spacing w:val="-8"/>
                      <w:sz w:val="22"/>
                      <w:lang w:val="de-DE"/>
                    </w:rPr>
                  </w:pPr>
                  <w:r w:rsidRPr="00A449B3">
                    <w:rPr>
                      <w:b/>
                      <w:bCs/>
                      <w:spacing w:val="-8"/>
                      <w:szCs w:val="28"/>
                      <w:lang w:val="de-DE"/>
                    </w:rPr>
                    <w:t>*</w:t>
                  </w:r>
                </w:p>
              </w:tc>
              <w:tc>
                <w:tcPr>
                  <w:tcW w:w="5475" w:type="dxa"/>
                  <w:hideMark/>
                </w:tcPr>
                <w:p w:rsidR="00D77CBD" w:rsidRPr="00A449B3" w:rsidRDefault="00D77CBD" w:rsidP="004810A1">
                  <w:pPr>
                    <w:spacing w:line="240" w:lineRule="auto"/>
                    <w:jc w:val="center"/>
                    <w:rPr>
                      <w:b/>
                      <w:bCs/>
                      <w:sz w:val="30"/>
                      <w:szCs w:val="30"/>
                      <w:lang w:val="de-DE"/>
                    </w:rPr>
                  </w:pPr>
                  <w:r w:rsidRPr="00A449B3">
                    <w:rPr>
                      <w:b/>
                      <w:bCs/>
                      <w:sz w:val="30"/>
                      <w:szCs w:val="30"/>
                      <w:lang w:val="de-DE"/>
                    </w:rPr>
                    <w:t>ĐẢNG CỘNG SẢN VIỆT NAM</w:t>
                  </w:r>
                </w:p>
                <w:p w:rsidR="00D77CBD" w:rsidRPr="00A449B3" w:rsidRDefault="00D77CBD" w:rsidP="004810A1">
                  <w:pPr>
                    <w:autoSpaceDE w:val="0"/>
                    <w:autoSpaceDN w:val="0"/>
                    <w:adjustRightInd w:val="0"/>
                    <w:spacing w:line="240" w:lineRule="auto"/>
                    <w:ind w:firstLine="0"/>
                    <w:rPr>
                      <w:sz w:val="22"/>
                      <w:lang w:val="de-DE"/>
                    </w:rPr>
                  </w:pPr>
                  <w:r>
                    <w:rPr>
                      <w:noProof/>
                      <w:sz w:val="22"/>
                      <w:lang w:val="vi-VN" w:eastAsia="vi-VN"/>
                    </w:rPr>
                    <mc:AlternateContent>
                      <mc:Choice Requires="wps">
                        <w:drawing>
                          <wp:anchor distT="0" distB="0" distL="114300" distR="114300" simplePos="0" relativeHeight="251659264" behindDoc="0" locked="0" layoutInCell="1" allowOverlap="1" wp14:anchorId="1BCED845" wp14:editId="694B90ED">
                            <wp:simplePos x="0" y="0"/>
                            <wp:positionH relativeFrom="column">
                              <wp:posOffset>601345</wp:posOffset>
                            </wp:positionH>
                            <wp:positionV relativeFrom="paragraph">
                              <wp:posOffset>-1905</wp:posOffset>
                            </wp:positionV>
                            <wp:extent cx="2604135" cy="0"/>
                            <wp:effectExtent l="6350" t="12700" r="889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4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7.35pt;margin-top:-.15pt;width:20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7gJgIAAEoEAAAOAAAAZHJzL2Uyb0RvYy54bWysVMGO2yAQvVfqPyDuWdtZJ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"/>
                        </w:pict>
                      </mc:Fallback>
                    </mc:AlternateContent>
                  </w:r>
                </w:p>
              </w:tc>
            </w:tr>
          </w:tbl>
          <w:p w:rsidR="00D77CBD" w:rsidRPr="00A449B3" w:rsidRDefault="00D77CBD" w:rsidP="004810A1">
            <w:pPr>
              <w:rPr>
                <w:sz w:val="22"/>
              </w:rPr>
            </w:pPr>
          </w:p>
        </w:tc>
      </w:tr>
    </w:tbl>
    <w:p w:rsidR="00D77CBD" w:rsidRPr="00A449B3" w:rsidRDefault="00D77CBD" w:rsidP="00D77CBD">
      <w:pPr>
        <w:spacing w:before="60" w:after="60" w:line="240" w:lineRule="auto"/>
        <w:ind w:firstLine="0"/>
        <w:jc w:val="center"/>
        <w:rPr>
          <w:b/>
          <w:sz w:val="24"/>
          <w:szCs w:val="24"/>
          <w:lang w:val="de-DE"/>
        </w:rPr>
      </w:pPr>
      <w:r w:rsidRPr="00A449B3">
        <w:rPr>
          <w:b/>
          <w:sz w:val="24"/>
          <w:szCs w:val="24"/>
          <w:lang w:val="de-DE"/>
        </w:rPr>
        <w:t xml:space="preserve">PHIẾU TỰ ĐÁNH GIÁ, XẾP LOẠI </w:t>
      </w:r>
    </w:p>
    <w:p w:rsidR="00D77CBD" w:rsidRPr="00A449B3" w:rsidRDefault="00D77CBD" w:rsidP="00D77CBD">
      <w:pPr>
        <w:spacing w:before="60" w:after="60" w:line="240" w:lineRule="auto"/>
        <w:ind w:firstLine="0"/>
        <w:jc w:val="center"/>
        <w:rPr>
          <w:sz w:val="24"/>
          <w:szCs w:val="24"/>
          <w:lang w:val="de-DE"/>
        </w:rPr>
      </w:pPr>
      <w:r w:rsidRPr="00A449B3">
        <w:rPr>
          <w:sz w:val="24"/>
          <w:szCs w:val="24"/>
          <w:lang w:val="de-DE"/>
        </w:rPr>
        <w:t>ĐỐI VỚI TẬP THỂ</w:t>
      </w:r>
    </w:p>
    <w:p w:rsidR="00D77CBD" w:rsidRPr="00A449B3" w:rsidRDefault="00D77CBD" w:rsidP="00D77CBD">
      <w:pPr>
        <w:spacing w:before="60" w:after="60" w:line="240" w:lineRule="auto"/>
        <w:ind w:firstLine="0"/>
        <w:jc w:val="center"/>
        <w:rPr>
          <w:sz w:val="24"/>
          <w:szCs w:val="24"/>
          <w:lang w:val="de-DE"/>
        </w:rPr>
      </w:pPr>
      <w:r w:rsidRPr="00A449B3">
        <w:rPr>
          <w:sz w:val="24"/>
          <w:szCs w:val="24"/>
          <w:lang w:val="de-DE"/>
        </w:rPr>
        <w:t>-----</w:t>
      </w:r>
    </w:p>
    <w:p w:rsidR="00D77CBD" w:rsidRPr="00A449B3" w:rsidRDefault="00D77CBD" w:rsidP="00D77CBD">
      <w:pPr>
        <w:pStyle w:val="BodyTextIndent"/>
        <w:spacing w:after="0"/>
        <w:ind w:left="0" w:firstLine="720"/>
        <w:rPr>
          <w:b/>
          <w:bCs/>
          <w:iCs/>
          <w:spacing w:val="-2"/>
          <w:lang w:val="de-DE"/>
        </w:rPr>
      </w:pPr>
      <w:r w:rsidRPr="00A449B3">
        <w:rPr>
          <w:b/>
          <w:bCs/>
          <w:iCs/>
          <w:spacing w:val="-2"/>
          <w:lang w:val="de-DE"/>
        </w:rPr>
        <w:t>A. Đơn vị tự đánh giá, xếp loại</w:t>
      </w:r>
    </w:p>
    <w:p w:rsidR="00D77CBD" w:rsidRPr="00A449B3" w:rsidRDefault="00D77CBD" w:rsidP="00D77CBD">
      <w:pPr>
        <w:pStyle w:val="BodyTextIndent"/>
        <w:spacing w:after="0"/>
        <w:rPr>
          <w:bCs/>
          <w:iCs/>
          <w:spacing w:val="-2"/>
          <w:lang w:val="de-DE"/>
        </w:rPr>
      </w:pPr>
      <w:r w:rsidRPr="00A449B3">
        <w:rPr>
          <w:bCs/>
          <w:iCs/>
          <w:spacing w:val="-2"/>
          <w:lang w:val="de-DE"/>
        </w:rPr>
        <w:tab/>
        <w:t>1. Tự đánh giá</w:t>
      </w:r>
    </w:p>
    <w:p w:rsidR="00D77CBD" w:rsidRDefault="00D77CBD" w:rsidP="00295DC7">
      <w:pPr>
        <w:pStyle w:val="BodyTextIndent"/>
        <w:spacing w:after="0"/>
        <w:jc w:val="both"/>
        <w:rPr>
          <w:bCs/>
          <w:iCs/>
          <w:spacing w:val="-2"/>
          <w:lang w:val="de-DE"/>
        </w:rPr>
      </w:pPr>
      <w:r w:rsidRPr="00A449B3">
        <w:rPr>
          <w:bCs/>
          <w:iCs/>
          <w:spacing w:val="-2"/>
          <w:lang w:val="de-DE"/>
        </w:rPr>
        <w:tab/>
      </w:r>
      <w:r w:rsidR="00776A7D">
        <w:rPr>
          <w:bCs/>
          <w:i/>
          <w:iCs/>
          <w:spacing w:val="-2"/>
          <w:lang w:val="de-DE"/>
        </w:rPr>
        <w:t xml:space="preserve">Lưu ý: </w:t>
      </w:r>
      <w:r w:rsidRPr="00A449B3">
        <w:rPr>
          <w:bCs/>
          <w:i/>
          <w:iCs/>
          <w:spacing w:val="-2"/>
          <w:lang w:val="de-DE"/>
        </w:rPr>
        <w:t>Đối với các tiêu chí đánh giá có định lượng cụ thể, nếu đạt định lượng thấp hơn thì điểm được tính theo điểm bình quân.</w:t>
      </w:r>
    </w:p>
    <w:p w:rsidR="00E0156D" w:rsidRPr="00295DC7" w:rsidRDefault="00E0156D" w:rsidP="00E0156D">
      <w:pPr>
        <w:pStyle w:val="BodyTextIndent"/>
        <w:jc w:val="both"/>
        <w:rPr>
          <w:bCs/>
          <w:i/>
          <w:iCs/>
          <w:spacing w:val="-2"/>
          <w:lang w:val="de-DE"/>
        </w:rPr>
      </w:pPr>
      <w:r w:rsidRPr="00E0156D">
        <w:rPr>
          <w:bCs/>
          <w:iCs/>
          <w:spacing w:val="-2"/>
          <w:lang w:val="de-DE"/>
        </w:rPr>
        <w:tab/>
      </w:r>
    </w:p>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7"/>
        <w:gridCol w:w="992"/>
        <w:gridCol w:w="992"/>
      </w:tblGrid>
      <w:tr w:rsidR="00D77CBD" w:rsidRPr="00A449B3" w:rsidTr="004810A1">
        <w:trPr>
          <w:trHeight w:val="1073"/>
          <w:tblHeader/>
        </w:trPr>
        <w:tc>
          <w:tcPr>
            <w:tcW w:w="675" w:type="dxa"/>
            <w:vAlign w:val="center"/>
          </w:tcPr>
          <w:p w:rsidR="00D77CBD" w:rsidRPr="00A449B3" w:rsidRDefault="00D77CBD" w:rsidP="004810A1">
            <w:pPr>
              <w:spacing w:line="240" w:lineRule="auto"/>
              <w:ind w:firstLine="0"/>
              <w:jc w:val="center"/>
              <w:rPr>
                <w:rFonts w:eastAsia="Batang"/>
                <w:b/>
                <w:sz w:val="22"/>
              </w:rPr>
            </w:pPr>
            <w:r w:rsidRPr="00A449B3">
              <w:rPr>
                <w:rFonts w:eastAsia="Batang"/>
                <w:b/>
                <w:sz w:val="22"/>
              </w:rPr>
              <w:t>Stt</w:t>
            </w:r>
          </w:p>
        </w:tc>
        <w:tc>
          <w:tcPr>
            <w:tcW w:w="7797" w:type="dxa"/>
            <w:vAlign w:val="center"/>
          </w:tcPr>
          <w:p w:rsidR="00D77CBD" w:rsidRPr="00A449B3" w:rsidRDefault="00D77CBD" w:rsidP="004810A1">
            <w:pPr>
              <w:spacing w:line="240" w:lineRule="auto"/>
              <w:ind w:firstLine="0"/>
              <w:jc w:val="center"/>
              <w:rPr>
                <w:rFonts w:eastAsia="Batang"/>
                <w:b/>
                <w:sz w:val="22"/>
              </w:rPr>
            </w:pPr>
            <w:r w:rsidRPr="00A449B3">
              <w:rPr>
                <w:rFonts w:eastAsia="Batang"/>
                <w:b/>
                <w:sz w:val="22"/>
              </w:rPr>
              <w:t>Nội dung, tiêu chí đánh giá</w:t>
            </w:r>
          </w:p>
        </w:tc>
        <w:tc>
          <w:tcPr>
            <w:tcW w:w="992" w:type="dxa"/>
          </w:tcPr>
          <w:p w:rsidR="00D77CBD" w:rsidRPr="00A449B3" w:rsidRDefault="00D77CBD" w:rsidP="004810A1">
            <w:pPr>
              <w:spacing w:line="240" w:lineRule="auto"/>
              <w:ind w:firstLine="0"/>
              <w:jc w:val="center"/>
              <w:rPr>
                <w:rFonts w:eastAsia="Batang"/>
                <w:b/>
                <w:sz w:val="22"/>
              </w:rPr>
            </w:pPr>
            <w:r w:rsidRPr="00A449B3">
              <w:rPr>
                <w:rFonts w:eastAsia="Batang"/>
                <w:i/>
                <w:sz w:val="22"/>
              </w:rPr>
              <w:t>Điểm đánh giá tối đa</w:t>
            </w:r>
          </w:p>
        </w:tc>
        <w:tc>
          <w:tcPr>
            <w:tcW w:w="992" w:type="dxa"/>
          </w:tcPr>
          <w:p w:rsidR="00D77CBD" w:rsidRPr="00A449B3" w:rsidRDefault="00D77CBD" w:rsidP="004810A1">
            <w:pPr>
              <w:spacing w:line="240" w:lineRule="auto"/>
              <w:ind w:firstLine="0"/>
              <w:jc w:val="center"/>
              <w:rPr>
                <w:rFonts w:eastAsia="Batang"/>
                <w:b/>
                <w:sz w:val="22"/>
              </w:rPr>
            </w:pPr>
            <w:r w:rsidRPr="00A449B3">
              <w:rPr>
                <w:rFonts w:eastAsia="Batang"/>
                <w:i/>
                <w:sz w:val="22"/>
              </w:rPr>
              <w:t>Điểm đơn vị tự đánh giá</w:t>
            </w:r>
          </w:p>
        </w:tc>
      </w:tr>
      <w:tr w:rsidR="00D77CBD" w:rsidRPr="00A449B3" w:rsidTr="004810A1">
        <w:tc>
          <w:tcPr>
            <w:tcW w:w="675" w:type="dxa"/>
          </w:tcPr>
          <w:p w:rsidR="00D77CBD" w:rsidRPr="00A449B3" w:rsidRDefault="00D77CBD" w:rsidP="004810A1">
            <w:pPr>
              <w:spacing w:line="240" w:lineRule="auto"/>
              <w:ind w:firstLine="0"/>
              <w:jc w:val="center"/>
              <w:rPr>
                <w:rFonts w:eastAsia="Batang"/>
                <w:b/>
                <w:sz w:val="22"/>
              </w:rPr>
            </w:pPr>
            <w:r w:rsidRPr="00A449B3">
              <w:rPr>
                <w:rFonts w:eastAsia="Batang"/>
                <w:b/>
                <w:sz w:val="22"/>
              </w:rPr>
              <w:t>A.</w:t>
            </w:r>
          </w:p>
        </w:tc>
        <w:tc>
          <w:tcPr>
            <w:tcW w:w="7797" w:type="dxa"/>
          </w:tcPr>
          <w:p w:rsidR="00D77CBD" w:rsidRPr="00A449B3" w:rsidRDefault="00D77CBD" w:rsidP="004810A1">
            <w:pPr>
              <w:spacing w:after="100" w:afterAutospacing="1" w:line="240" w:lineRule="auto"/>
              <w:ind w:firstLine="0"/>
              <w:rPr>
                <w:rFonts w:eastAsia="Batang"/>
                <w:b/>
                <w:sz w:val="22"/>
              </w:rPr>
            </w:pPr>
            <w:r w:rsidRPr="00A449B3">
              <w:rPr>
                <w:rFonts w:ascii="Times New Roman Bold" w:eastAsia="Batang" w:hAnsi="Times New Roman Bold"/>
                <w:b/>
                <w:sz w:val="22"/>
              </w:rPr>
              <w:t xml:space="preserve">Công tác tư tưởng, đạo đức lối sống </w:t>
            </w:r>
          </w:p>
        </w:tc>
        <w:tc>
          <w:tcPr>
            <w:tcW w:w="992" w:type="dxa"/>
          </w:tcPr>
          <w:p w:rsidR="00D77CBD" w:rsidRPr="00A449B3" w:rsidRDefault="00D77CBD" w:rsidP="004810A1">
            <w:pPr>
              <w:spacing w:line="240" w:lineRule="auto"/>
              <w:ind w:firstLine="0"/>
              <w:jc w:val="center"/>
              <w:rPr>
                <w:rFonts w:eastAsia="Batang"/>
                <w:b/>
                <w:sz w:val="22"/>
              </w:rPr>
            </w:pPr>
            <w:r w:rsidRPr="00A449B3">
              <w:rPr>
                <w:rFonts w:eastAsia="Batang"/>
                <w:b/>
                <w:sz w:val="22"/>
              </w:rPr>
              <w:t>8</w:t>
            </w:r>
          </w:p>
        </w:tc>
        <w:tc>
          <w:tcPr>
            <w:tcW w:w="992" w:type="dxa"/>
          </w:tcPr>
          <w:p w:rsidR="00D77CBD" w:rsidRPr="00A449B3" w:rsidRDefault="00D77CBD" w:rsidP="004810A1">
            <w:pPr>
              <w:spacing w:line="240" w:lineRule="auto"/>
              <w:ind w:firstLine="0"/>
              <w:jc w:val="center"/>
              <w:rPr>
                <w:rFonts w:eastAsia="Batang"/>
                <w:b/>
                <w:sz w:val="22"/>
              </w:rPr>
            </w:pPr>
          </w:p>
        </w:tc>
      </w:tr>
      <w:tr w:rsidR="00D77CBD" w:rsidRPr="00A449B3" w:rsidTr="004810A1">
        <w:trPr>
          <w:trHeight w:val="439"/>
        </w:trPr>
        <w:tc>
          <w:tcPr>
            <w:tcW w:w="675" w:type="dxa"/>
          </w:tcPr>
          <w:p w:rsidR="00D77CBD" w:rsidRPr="00A449B3" w:rsidRDefault="00D77CBD" w:rsidP="004810A1">
            <w:pPr>
              <w:numPr>
                <w:ilvl w:val="0"/>
                <w:numId w:val="1"/>
              </w:numPr>
              <w:spacing w:line="240" w:lineRule="auto"/>
              <w:ind w:left="530"/>
              <w:jc w:val="center"/>
              <w:rPr>
                <w:rFonts w:eastAsia="Batang"/>
                <w:sz w:val="22"/>
              </w:rPr>
            </w:pPr>
          </w:p>
        </w:tc>
        <w:tc>
          <w:tcPr>
            <w:tcW w:w="7797" w:type="dxa"/>
          </w:tcPr>
          <w:p w:rsidR="00D77CBD" w:rsidRPr="00A449B3" w:rsidRDefault="00811737" w:rsidP="00811737">
            <w:pPr>
              <w:spacing w:line="240" w:lineRule="auto"/>
              <w:ind w:firstLine="0"/>
              <w:rPr>
                <w:rFonts w:eastAsia="Batang"/>
                <w:sz w:val="22"/>
              </w:rPr>
            </w:pPr>
            <w:r>
              <w:rPr>
                <w:rFonts w:eastAsia="Times New Roman"/>
                <w:sz w:val="22"/>
              </w:rPr>
              <w:t>Tổ chức q</w:t>
            </w:r>
            <w:r w:rsidR="00D77CBD" w:rsidRPr="00A449B3">
              <w:rPr>
                <w:rFonts w:eastAsia="Times New Roman"/>
                <w:sz w:val="22"/>
              </w:rPr>
              <w:t>uán triệt và thực hiện hiệu quả chủ trương, đường lối của Đảng, chính sách, pháp luật của Nhà nước, nghị quyết, chỉ thị, quyết định, kết luận của cấp trên</w:t>
            </w:r>
          </w:p>
        </w:tc>
        <w:tc>
          <w:tcPr>
            <w:tcW w:w="992"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rPr>
          <w:trHeight w:val="439"/>
        </w:trPr>
        <w:tc>
          <w:tcPr>
            <w:tcW w:w="675" w:type="dxa"/>
          </w:tcPr>
          <w:p w:rsidR="00D77CBD" w:rsidRPr="00A449B3" w:rsidRDefault="00D77CBD" w:rsidP="004810A1">
            <w:pPr>
              <w:numPr>
                <w:ilvl w:val="0"/>
                <w:numId w:val="1"/>
              </w:numPr>
              <w:spacing w:line="240" w:lineRule="auto"/>
              <w:ind w:left="530"/>
              <w:jc w:val="center"/>
              <w:rPr>
                <w:rFonts w:eastAsia="Batang"/>
                <w:sz w:val="22"/>
              </w:rPr>
            </w:pPr>
          </w:p>
        </w:tc>
        <w:tc>
          <w:tcPr>
            <w:tcW w:w="7797" w:type="dxa"/>
          </w:tcPr>
          <w:p w:rsidR="00D77CBD" w:rsidRPr="00A449B3" w:rsidRDefault="00D77CBD" w:rsidP="004810A1">
            <w:pPr>
              <w:spacing w:line="240" w:lineRule="auto"/>
              <w:ind w:firstLine="0"/>
              <w:rPr>
                <w:rFonts w:eastAsia="Times New Roman"/>
                <w:sz w:val="22"/>
              </w:rPr>
            </w:pPr>
            <w:r w:rsidRPr="00A449B3">
              <w:rPr>
                <w:sz w:val="22"/>
              </w:rPr>
              <w:t>Triển khai thực hiện</w:t>
            </w:r>
            <w:r w:rsidRPr="00A449B3">
              <w:rPr>
                <w:color w:val="000000"/>
                <w:sz w:val="22"/>
                <w:lang w:val="vi-VN"/>
              </w:rPr>
              <w:t xml:space="preserve"> </w:t>
            </w:r>
            <w:r w:rsidRPr="00A449B3">
              <w:rPr>
                <w:color w:val="000000"/>
                <w:sz w:val="22"/>
              </w:rPr>
              <w:t xml:space="preserve">có hiệu quả công tác </w:t>
            </w:r>
            <w:r w:rsidRPr="00A449B3">
              <w:rPr>
                <w:color w:val="000000"/>
                <w:sz w:val="22"/>
                <w:lang w:val="vi-VN"/>
              </w:rPr>
              <w:t>bảo vệ nền tảng tư tưởng của Đảng, đấu tranh phản bác các quan điểm sai trái, thù địch trong tình hình mới</w:t>
            </w:r>
          </w:p>
        </w:tc>
        <w:tc>
          <w:tcPr>
            <w:tcW w:w="992"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rPr>
          <w:trHeight w:val="439"/>
        </w:trPr>
        <w:tc>
          <w:tcPr>
            <w:tcW w:w="675" w:type="dxa"/>
          </w:tcPr>
          <w:p w:rsidR="00D77CBD" w:rsidRPr="00A449B3" w:rsidRDefault="00D77CBD" w:rsidP="004810A1">
            <w:pPr>
              <w:numPr>
                <w:ilvl w:val="0"/>
                <w:numId w:val="1"/>
              </w:numPr>
              <w:spacing w:line="240" w:lineRule="auto"/>
              <w:ind w:left="530"/>
              <w:jc w:val="center"/>
              <w:rPr>
                <w:rFonts w:eastAsia="Batang"/>
                <w:sz w:val="22"/>
              </w:rPr>
            </w:pPr>
          </w:p>
        </w:tc>
        <w:tc>
          <w:tcPr>
            <w:tcW w:w="7797" w:type="dxa"/>
          </w:tcPr>
          <w:p w:rsidR="00D77CBD" w:rsidRPr="00A449B3" w:rsidRDefault="00D77CBD" w:rsidP="004810A1">
            <w:pPr>
              <w:spacing w:line="240" w:lineRule="auto"/>
              <w:ind w:firstLine="0"/>
              <w:rPr>
                <w:rFonts w:eastAsia="Times New Roman"/>
                <w:sz w:val="22"/>
              </w:rPr>
            </w:pPr>
            <w:r w:rsidRPr="00A449B3">
              <w:rPr>
                <w:rFonts w:eastAsia="Batang"/>
                <w:sz w:val="22"/>
              </w:rPr>
              <w:t>Đấu tranh ngăn chặn, đẩy lùi những biểu hiện suy thoái về tư tưởng chính trị, đạo đức, lối sống, “tự diễn biến”, "tự chuyển hóa” trong nội bộ gắn với đẩy mạnh học tập và làm theo tư tưởng, đạo đức, phong cách Hồ Chí Minh</w:t>
            </w:r>
          </w:p>
        </w:tc>
        <w:tc>
          <w:tcPr>
            <w:tcW w:w="992"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rPr>
          <w:trHeight w:val="439"/>
        </w:trPr>
        <w:tc>
          <w:tcPr>
            <w:tcW w:w="675" w:type="dxa"/>
          </w:tcPr>
          <w:p w:rsidR="00D77CBD" w:rsidRPr="00A449B3" w:rsidRDefault="00D77CBD" w:rsidP="004810A1">
            <w:pPr>
              <w:numPr>
                <w:ilvl w:val="0"/>
                <w:numId w:val="1"/>
              </w:numPr>
              <w:spacing w:line="240" w:lineRule="auto"/>
              <w:ind w:left="530"/>
              <w:jc w:val="center"/>
              <w:rPr>
                <w:rFonts w:eastAsia="Batang"/>
                <w:sz w:val="22"/>
              </w:rPr>
            </w:pPr>
          </w:p>
        </w:tc>
        <w:tc>
          <w:tcPr>
            <w:tcW w:w="7797" w:type="dxa"/>
          </w:tcPr>
          <w:p w:rsidR="00D77CBD" w:rsidRPr="00A449B3" w:rsidRDefault="00D52328" w:rsidP="004810A1">
            <w:pPr>
              <w:spacing w:line="240" w:lineRule="auto"/>
              <w:ind w:firstLine="0"/>
              <w:rPr>
                <w:rFonts w:eastAsia="Batang"/>
                <w:sz w:val="22"/>
              </w:rPr>
            </w:pPr>
            <w:r>
              <w:rPr>
                <w:rFonts w:eastAsia="Times New Roman"/>
                <w:sz w:val="22"/>
              </w:rPr>
              <w:t>T</w:t>
            </w:r>
            <w:r w:rsidR="00D77CBD" w:rsidRPr="00A449B3">
              <w:rPr>
                <w:rFonts w:eastAsia="Times New Roman"/>
                <w:sz w:val="22"/>
                <w:lang w:val="vi-VN"/>
              </w:rPr>
              <w:t xml:space="preserve">hực hiện </w:t>
            </w:r>
            <w:r w:rsidR="00D77CBD" w:rsidRPr="00A449B3">
              <w:rPr>
                <w:rFonts w:eastAsia="Times New Roman"/>
                <w:sz w:val="22"/>
              </w:rPr>
              <w:t xml:space="preserve">tốt </w:t>
            </w:r>
            <w:r w:rsidR="00D77CBD" w:rsidRPr="00A449B3">
              <w:rPr>
                <w:rFonts w:eastAsia="Times New Roman"/>
                <w:sz w:val="22"/>
                <w:lang w:val="vi-VN"/>
              </w:rPr>
              <w:t>các tiêu chí về chuẩn mực đạo đức</w:t>
            </w:r>
            <w:r w:rsidR="00D77CBD" w:rsidRPr="00A449B3">
              <w:rPr>
                <w:rFonts w:eastAsia="Times New Roman"/>
                <w:sz w:val="22"/>
              </w:rPr>
              <w:t xml:space="preserve">, </w:t>
            </w:r>
            <w:r>
              <w:rPr>
                <w:rFonts w:eastAsia="Times New Roman"/>
                <w:sz w:val="22"/>
              </w:rPr>
              <w:t>văn hóa trường Đảng</w:t>
            </w:r>
            <w:r>
              <w:rPr>
                <w:rFonts w:eastAsia="Times New Roman"/>
                <w:sz w:val="22"/>
              </w:rPr>
              <w:t xml:space="preserve">, </w:t>
            </w:r>
            <w:r w:rsidR="00D77CBD" w:rsidRPr="00A449B3">
              <w:rPr>
                <w:rFonts w:eastAsia="Times New Roman"/>
                <w:sz w:val="22"/>
              </w:rPr>
              <w:t>tác phong và lề lối làm việc</w:t>
            </w:r>
            <w:r w:rsidR="00D77CBD" w:rsidRPr="00A449B3">
              <w:rPr>
                <w:rFonts w:eastAsia="Times New Roman"/>
                <w:sz w:val="22"/>
                <w:lang w:val="vi-VN"/>
              </w:rPr>
              <w:t xml:space="preserve"> của </w:t>
            </w:r>
            <w:r w:rsidR="00D77CBD" w:rsidRPr="00A449B3">
              <w:rPr>
                <w:rFonts w:eastAsia="Times New Roman"/>
                <w:sz w:val="22"/>
              </w:rPr>
              <w:t>CBCC</w:t>
            </w:r>
          </w:p>
        </w:tc>
        <w:tc>
          <w:tcPr>
            <w:tcW w:w="992"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rPr>
          <w:trHeight w:val="327"/>
        </w:trPr>
        <w:tc>
          <w:tcPr>
            <w:tcW w:w="675" w:type="dxa"/>
          </w:tcPr>
          <w:p w:rsidR="00D77CBD" w:rsidRPr="00A449B3" w:rsidRDefault="00D77CBD" w:rsidP="004810A1">
            <w:pPr>
              <w:spacing w:line="240" w:lineRule="auto"/>
              <w:ind w:firstLine="0"/>
              <w:jc w:val="center"/>
              <w:rPr>
                <w:rFonts w:eastAsia="Batang"/>
                <w:b/>
                <w:sz w:val="22"/>
              </w:rPr>
            </w:pPr>
            <w:r w:rsidRPr="00A449B3">
              <w:rPr>
                <w:rFonts w:eastAsia="Batang"/>
                <w:b/>
                <w:sz w:val="22"/>
              </w:rPr>
              <w:t>B.</w:t>
            </w:r>
          </w:p>
        </w:tc>
        <w:tc>
          <w:tcPr>
            <w:tcW w:w="7797" w:type="dxa"/>
          </w:tcPr>
          <w:p w:rsidR="00D77CBD" w:rsidRPr="00A449B3" w:rsidRDefault="00D77CBD" w:rsidP="004810A1">
            <w:pPr>
              <w:spacing w:line="240" w:lineRule="auto"/>
              <w:ind w:firstLine="0"/>
              <w:rPr>
                <w:rFonts w:eastAsia="Times New Roman"/>
                <w:sz w:val="22"/>
              </w:rPr>
            </w:pPr>
            <w:r w:rsidRPr="00A449B3">
              <w:rPr>
                <w:rFonts w:ascii="Times New Roman Bold" w:eastAsia="Batang" w:hAnsi="Times New Roman Bold"/>
                <w:b/>
                <w:sz w:val="22"/>
              </w:rPr>
              <w:t>Thực hiện quy chế làm việc, giữ gìn kỷ luật, kỷ cương</w:t>
            </w:r>
          </w:p>
        </w:tc>
        <w:tc>
          <w:tcPr>
            <w:tcW w:w="992" w:type="dxa"/>
          </w:tcPr>
          <w:p w:rsidR="00D77CBD" w:rsidRPr="00A449B3" w:rsidRDefault="00D77CBD" w:rsidP="004810A1">
            <w:pPr>
              <w:spacing w:line="240" w:lineRule="auto"/>
              <w:ind w:firstLine="0"/>
              <w:jc w:val="center"/>
              <w:rPr>
                <w:rFonts w:eastAsia="Batang"/>
                <w:b/>
                <w:sz w:val="22"/>
              </w:rPr>
            </w:pPr>
            <w:r w:rsidRPr="00A449B3">
              <w:rPr>
                <w:rFonts w:eastAsia="Batang"/>
                <w:b/>
                <w:sz w:val="22"/>
              </w:rPr>
              <w:t>7</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rPr>
          <w:trHeight w:val="276"/>
        </w:trPr>
        <w:tc>
          <w:tcPr>
            <w:tcW w:w="675" w:type="dxa"/>
          </w:tcPr>
          <w:p w:rsidR="00D77CBD" w:rsidRPr="00A449B3" w:rsidRDefault="00D77CBD" w:rsidP="004810A1">
            <w:pPr>
              <w:numPr>
                <w:ilvl w:val="0"/>
                <w:numId w:val="2"/>
              </w:numPr>
              <w:spacing w:line="240" w:lineRule="auto"/>
              <w:ind w:left="530"/>
              <w:jc w:val="center"/>
              <w:rPr>
                <w:rFonts w:eastAsia="Batang"/>
                <w:sz w:val="22"/>
              </w:rPr>
            </w:pPr>
          </w:p>
        </w:tc>
        <w:tc>
          <w:tcPr>
            <w:tcW w:w="7797" w:type="dxa"/>
          </w:tcPr>
          <w:p w:rsidR="00D77CBD" w:rsidRPr="00A449B3" w:rsidRDefault="00D77CBD" w:rsidP="00D52328">
            <w:pPr>
              <w:spacing w:line="240" w:lineRule="auto"/>
              <w:ind w:firstLine="0"/>
              <w:rPr>
                <w:rFonts w:eastAsia="Batang"/>
                <w:sz w:val="22"/>
              </w:rPr>
            </w:pPr>
            <w:r w:rsidRPr="00A449B3">
              <w:rPr>
                <w:rFonts w:eastAsia="Batang"/>
                <w:sz w:val="22"/>
              </w:rPr>
              <w:t>Triển khai và thực hiện tốt các quy định của Học viện</w:t>
            </w:r>
          </w:p>
        </w:tc>
        <w:tc>
          <w:tcPr>
            <w:tcW w:w="992"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rPr>
          <w:trHeight w:val="279"/>
        </w:trPr>
        <w:tc>
          <w:tcPr>
            <w:tcW w:w="675" w:type="dxa"/>
          </w:tcPr>
          <w:p w:rsidR="00D77CBD" w:rsidRPr="00A449B3" w:rsidRDefault="00D77CBD" w:rsidP="004810A1">
            <w:pPr>
              <w:numPr>
                <w:ilvl w:val="0"/>
                <w:numId w:val="2"/>
              </w:numPr>
              <w:spacing w:line="240" w:lineRule="auto"/>
              <w:ind w:left="530"/>
              <w:jc w:val="center"/>
              <w:rPr>
                <w:rFonts w:eastAsia="Batang"/>
                <w:sz w:val="22"/>
              </w:rPr>
            </w:pPr>
          </w:p>
        </w:tc>
        <w:tc>
          <w:tcPr>
            <w:tcW w:w="7797" w:type="dxa"/>
          </w:tcPr>
          <w:p w:rsidR="00D77CBD" w:rsidRPr="00A449B3" w:rsidRDefault="0035002A" w:rsidP="00D52328">
            <w:pPr>
              <w:spacing w:line="240" w:lineRule="auto"/>
              <w:ind w:firstLine="0"/>
              <w:rPr>
                <w:rFonts w:eastAsia="Times New Roman"/>
                <w:sz w:val="22"/>
                <w:lang w:val="vi-VN"/>
              </w:rPr>
            </w:pPr>
            <w:r w:rsidRPr="00A449B3">
              <w:rPr>
                <w:rFonts w:eastAsia="Times New Roman"/>
                <w:sz w:val="22"/>
              </w:rPr>
              <w:t>CBCC</w:t>
            </w:r>
            <w:r>
              <w:rPr>
                <w:rFonts w:eastAsia="Times New Roman"/>
                <w:sz w:val="22"/>
              </w:rPr>
              <w:t xml:space="preserve"> t</w:t>
            </w:r>
            <w:r w:rsidR="00811737">
              <w:rPr>
                <w:rFonts w:eastAsia="Times New Roman"/>
                <w:sz w:val="22"/>
              </w:rPr>
              <w:t>uân thủ</w:t>
            </w:r>
            <w:r w:rsidR="00D77CBD" w:rsidRPr="00A449B3">
              <w:rPr>
                <w:rFonts w:eastAsia="Times New Roman"/>
                <w:sz w:val="22"/>
              </w:rPr>
              <w:t xml:space="preserve"> kỷ luật phát ngôn</w:t>
            </w:r>
            <w:r w:rsidR="00D52328">
              <w:rPr>
                <w:rFonts w:eastAsia="Times New Roman"/>
                <w:sz w:val="22"/>
              </w:rPr>
              <w:t xml:space="preserve"> </w:t>
            </w:r>
          </w:p>
        </w:tc>
        <w:tc>
          <w:tcPr>
            <w:tcW w:w="992"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rPr>
          <w:trHeight w:val="404"/>
        </w:trPr>
        <w:tc>
          <w:tcPr>
            <w:tcW w:w="675" w:type="dxa"/>
          </w:tcPr>
          <w:p w:rsidR="00D77CBD" w:rsidRPr="00A449B3" w:rsidRDefault="00D77CBD" w:rsidP="004810A1">
            <w:pPr>
              <w:numPr>
                <w:ilvl w:val="0"/>
                <w:numId w:val="2"/>
              </w:numPr>
              <w:spacing w:line="240" w:lineRule="auto"/>
              <w:ind w:left="530"/>
              <w:jc w:val="center"/>
              <w:rPr>
                <w:rFonts w:eastAsia="Batang"/>
                <w:sz w:val="22"/>
              </w:rPr>
            </w:pPr>
          </w:p>
        </w:tc>
        <w:tc>
          <w:tcPr>
            <w:tcW w:w="7797" w:type="dxa"/>
          </w:tcPr>
          <w:p w:rsidR="00D77CBD" w:rsidRPr="00A449B3" w:rsidRDefault="00D77CBD" w:rsidP="00D52328">
            <w:pPr>
              <w:spacing w:line="240" w:lineRule="auto"/>
              <w:ind w:firstLine="0"/>
              <w:rPr>
                <w:rFonts w:eastAsia="Times New Roman"/>
                <w:sz w:val="22"/>
              </w:rPr>
            </w:pPr>
            <w:r w:rsidRPr="00A449B3">
              <w:rPr>
                <w:rFonts w:eastAsia="Times New Roman"/>
                <w:sz w:val="22"/>
              </w:rPr>
              <w:t xml:space="preserve">CBCC tham gia đầy đủ các buổi học tập, quán triệt thực hiện nghị quyết, hội thảo, </w:t>
            </w:r>
            <w:r w:rsidR="00AB68E2">
              <w:rPr>
                <w:rFonts w:eastAsia="Times New Roman"/>
                <w:sz w:val="22"/>
              </w:rPr>
              <w:t xml:space="preserve">tọa đàm, </w:t>
            </w:r>
            <w:r w:rsidRPr="00A449B3">
              <w:rPr>
                <w:rFonts w:eastAsia="Times New Roman"/>
                <w:sz w:val="22"/>
              </w:rPr>
              <w:t>hội nghị, các buổi lễ do cấp trên tổ chức</w:t>
            </w:r>
          </w:p>
        </w:tc>
        <w:tc>
          <w:tcPr>
            <w:tcW w:w="992"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rPr>
          <w:trHeight w:val="319"/>
        </w:trPr>
        <w:tc>
          <w:tcPr>
            <w:tcW w:w="675" w:type="dxa"/>
          </w:tcPr>
          <w:p w:rsidR="00D77CBD" w:rsidRPr="00A449B3" w:rsidRDefault="00D77CBD" w:rsidP="004810A1">
            <w:pPr>
              <w:numPr>
                <w:ilvl w:val="0"/>
                <w:numId w:val="2"/>
              </w:numPr>
              <w:spacing w:line="240" w:lineRule="auto"/>
              <w:ind w:left="530"/>
              <w:jc w:val="center"/>
              <w:rPr>
                <w:rFonts w:eastAsia="Batang"/>
                <w:sz w:val="22"/>
              </w:rPr>
            </w:pPr>
          </w:p>
        </w:tc>
        <w:tc>
          <w:tcPr>
            <w:tcW w:w="7797" w:type="dxa"/>
          </w:tcPr>
          <w:p w:rsidR="00D77CBD" w:rsidRPr="00A449B3" w:rsidRDefault="00D77CBD" w:rsidP="006821F8">
            <w:pPr>
              <w:spacing w:line="240" w:lineRule="auto"/>
              <w:ind w:firstLine="0"/>
              <w:rPr>
                <w:rFonts w:eastAsia="Times New Roman"/>
                <w:sz w:val="22"/>
              </w:rPr>
            </w:pPr>
            <w:r w:rsidRPr="00A449B3">
              <w:rPr>
                <w:rFonts w:eastAsia="Times New Roman"/>
                <w:sz w:val="22"/>
              </w:rPr>
              <w:t>CBCC chấp hành tốt quy định về thời gian làm việc</w:t>
            </w:r>
          </w:p>
        </w:tc>
        <w:tc>
          <w:tcPr>
            <w:tcW w:w="992" w:type="dxa"/>
          </w:tcPr>
          <w:p w:rsidR="00D77CBD" w:rsidRPr="00A449B3" w:rsidRDefault="00D77CBD" w:rsidP="004810A1">
            <w:pPr>
              <w:spacing w:line="240" w:lineRule="auto"/>
              <w:ind w:firstLine="0"/>
              <w:jc w:val="center"/>
              <w:rPr>
                <w:rFonts w:eastAsia="Batang"/>
                <w:sz w:val="22"/>
              </w:rPr>
            </w:pPr>
            <w:r w:rsidRPr="00A449B3">
              <w:rPr>
                <w:rFonts w:eastAsia="Batang"/>
                <w:sz w:val="22"/>
              </w:rPr>
              <w:t>1</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b/>
                <w:sz w:val="22"/>
              </w:rPr>
            </w:pPr>
            <w:r w:rsidRPr="00A449B3">
              <w:rPr>
                <w:rFonts w:eastAsia="Batang"/>
                <w:b/>
                <w:sz w:val="22"/>
              </w:rPr>
              <w:t>C.</w:t>
            </w:r>
          </w:p>
        </w:tc>
        <w:tc>
          <w:tcPr>
            <w:tcW w:w="7797" w:type="dxa"/>
          </w:tcPr>
          <w:p w:rsidR="00D77CBD" w:rsidRPr="00A449B3" w:rsidRDefault="00D77CBD" w:rsidP="004810A1">
            <w:pPr>
              <w:spacing w:after="100" w:afterAutospacing="1" w:line="240" w:lineRule="auto"/>
              <w:ind w:firstLine="0"/>
              <w:rPr>
                <w:rFonts w:eastAsia="Batang"/>
                <w:b/>
                <w:sz w:val="22"/>
              </w:rPr>
            </w:pPr>
            <w:r w:rsidRPr="00A449B3">
              <w:rPr>
                <w:rFonts w:eastAsia="Times New Roman"/>
                <w:b/>
                <w:iCs/>
                <w:sz w:val="22"/>
                <w:lang w:val="vi-VN"/>
              </w:rPr>
              <w:t>Công tác tổ chức</w:t>
            </w:r>
            <w:r w:rsidRPr="00A449B3">
              <w:rPr>
                <w:rFonts w:eastAsia="Times New Roman"/>
                <w:b/>
                <w:iCs/>
                <w:sz w:val="22"/>
              </w:rPr>
              <w:t xml:space="preserve"> - </w:t>
            </w:r>
            <w:r w:rsidRPr="00A449B3">
              <w:rPr>
                <w:rFonts w:eastAsia="Times New Roman"/>
                <w:b/>
                <w:iCs/>
                <w:sz w:val="22"/>
                <w:lang w:val="vi-VN"/>
              </w:rPr>
              <w:t>cán bộ</w:t>
            </w:r>
            <w:r w:rsidRPr="00A449B3">
              <w:rPr>
                <w:rFonts w:eastAsia="Times New Roman"/>
                <w:b/>
                <w:iCs/>
                <w:sz w:val="22"/>
              </w:rPr>
              <w:t>, xây dựng và phát triển đội ngũ</w:t>
            </w:r>
          </w:p>
        </w:tc>
        <w:tc>
          <w:tcPr>
            <w:tcW w:w="992" w:type="dxa"/>
          </w:tcPr>
          <w:p w:rsidR="00D77CBD" w:rsidRPr="00A449B3" w:rsidRDefault="00D77CBD" w:rsidP="004810A1">
            <w:pPr>
              <w:spacing w:line="240" w:lineRule="auto"/>
              <w:ind w:firstLine="0"/>
              <w:jc w:val="center"/>
              <w:rPr>
                <w:rFonts w:eastAsia="Batang"/>
                <w:b/>
                <w:sz w:val="22"/>
              </w:rPr>
            </w:pPr>
            <w:r w:rsidRPr="00A449B3">
              <w:rPr>
                <w:rFonts w:eastAsia="Batang"/>
                <w:b/>
                <w:sz w:val="22"/>
              </w:rPr>
              <w:t>5</w:t>
            </w:r>
          </w:p>
        </w:tc>
        <w:tc>
          <w:tcPr>
            <w:tcW w:w="992" w:type="dxa"/>
          </w:tcPr>
          <w:p w:rsidR="00D77CBD" w:rsidRPr="00A449B3" w:rsidRDefault="00D77CBD" w:rsidP="004810A1">
            <w:pPr>
              <w:spacing w:line="240" w:lineRule="auto"/>
              <w:ind w:firstLine="0"/>
              <w:jc w:val="center"/>
              <w:rPr>
                <w:rFonts w:eastAsia="Batang"/>
                <w:b/>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1.</w:t>
            </w:r>
          </w:p>
        </w:tc>
        <w:tc>
          <w:tcPr>
            <w:tcW w:w="7797" w:type="dxa"/>
          </w:tcPr>
          <w:p w:rsidR="00D77CBD" w:rsidRPr="00A449B3" w:rsidRDefault="00985142" w:rsidP="004810A1">
            <w:pPr>
              <w:spacing w:line="240" w:lineRule="auto"/>
              <w:ind w:firstLine="0"/>
              <w:rPr>
                <w:sz w:val="22"/>
              </w:rPr>
            </w:pPr>
            <w:r>
              <w:rPr>
                <w:sz w:val="22"/>
              </w:rPr>
              <w:t>Quan tâm</w:t>
            </w:r>
            <w:r w:rsidR="00D77CBD" w:rsidRPr="00A449B3">
              <w:rPr>
                <w:sz w:val="22"/>
              </w:rPr>
              <w:t xml:space="preserve"> xây dựng đội ngũ CBCC có đủ phẩm chất, năng lực, đáp ứng tốt yêu cầu công việc</w:t>
            </w:r>
          </w:p>
        </w:tc>
        <w:tc>
          <w:tcPr>
            <w:tcW w:w="992" w:type="dxa"/>
            <w:vAlign w:val="center"/>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c>
          <w:tcPr>
            <w:tcW w:w="675" w:type="dxa"/>
          </w:tcPr>
          <w:p w:rsidR="00D77CBD" w:rsidRPr="00A449B3" w:rsidRDefault="00E250AB" w:rsidP="004810A1">
            <w:pPr>
              <w:spacing w:line="240" w:lineRule="auto"/>
              <w:ind w:firstLine="0"/>
              <w:jc w:val="center"/>
              <w:rPr>
                <w:rFonts w:eastAsia="Batang"/>
                <w:sz w:val="22"/>
              </w:rPr>
            </w:pPr>
            <w:r>
              <w:rPr>
                <w:rFonts w:eastAsia="Batang"/>
                <w:sz w:val="22"/>
              </w:rPr>
              <w:t>2</w:t>
            </w:r>
            <w:r w:rsidR="00D77CBD" w:rsidRPr="00A449B3">
              <w:rPr>
                <w:rFonts w:eastAsia="Batang"/>
                <w:sz w:val="22"/>
              </w:rPr>
              <w:t>.</w:t>
            </w:r>
          </w:p>
        </w:tc>
        <w:tc>
          <w:tcPr>
            <w:tcW w:w="7797" w:type="dxa"/>
          </w:tcPr>
          <w:p w:rsidR="00D77CBD" w:rsidRPr="00A449B3" w:rsidRDefault="00D77CBD" w:rsidP="004810A1">
            <w:pPr>
              <w:pStyle w:val="NormalWeb"/>
              <w:spacing w:before="0" w:beforeAutospacing="0" w:after="0" w:afterAutospacing="0"/>
              <w:jc w:val="both"/>
              <w:rPr>
                <w:sz w:val="22"/>
                <w:szCs w:val="22"/>
              </w:rPr>
            </w:pPr>
            <w:r w:rsidRPr="00A449B3">
              <w:rPr>
                <w:color w:val="000000"/>
                <w:sz w:val="22"/>
                <w:szCs w:val="22"/>
                <w:shd w:val="clear" w:color="auto" w:fill="FFFFFF"/>
              </w:rPr>
              <w:t>Thực hiện kịp thời, đầy đủ các chính sách, chế độ đối với CBCC theo quy định</w:t>
            </w:r>
          </w:p>
        </w:tc>
        <w:tc>
          <w:tcPr>
            <w:tcW w:w="992" w:type="dxa"/>
            <w:vAlign w:val="center"/>
          </w:tcPr>
          <w:p w:rsidR="00D77CBD" w:rsidRPr="00A449B3" w:rsidRDefault="00EE4407" w:rsidP="004810A1">
            <w:pPr>
              <w:spacing w:line="240" w:lineRule="auto"/>
              <w:ind w:firstLine="0"/>
              <w:jc w:val="center"/>
              <w:rPr>
                <w:rFonts w:eastAsia="Batang"/>
                <w:sz w:val="22"/>
              </w:rPr>
            </w:pPr>
            <w:r>
              <w:rPr>
                <w:rFonts w:eastAsia="Batang"/>
                <w:sz w:val="22"/>
              </w:rPr>
              <w:t>2</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c>
          <w:tcPr>
            <w:tcW w:w="675" w:type="dxa"/>
          </w:tcPr>
          <w:p w:rsidR="00D77CBD" w:rsidRPr="00A449B3" w:rsidRDefault="00E250AB" w:rsidP="004810A1">
            <w:pPr>
              <w:spacing w:line="240" w:lineRule="auto"/>
              <w:ind w:firstLine="0"/>
              <w:jc w:val="center"/>
              <w:rPr>
                <w:rFonts w:eastAsia="Batang"/>
                <w:sz w:val="22"/>
              </w:rPr>
            </w:pPr>
            <w:r>
              <w:rPr>
                <w:rFonts w:eastAsia="Batang"/>
                <w:sz w:val="22"/>
              </w:rPr>
              <w:t>3</w:t>
            </w:r>
            <w:r w:rsidR="00D77CBD" w:rsidRPr="00A449B3">
              <w:rPr>
                <w:rFonts w:eastAsia="Batang"/>
                <w:sz w:val="22"/>
              </w:rPr>
              <w:t>.</w:t>
            </w:r>
          </w:p>
        </w:tc>
        <w:tc>
          <w:tcPr>
            <w:tcW w:w="7797" w:type="dxa"/>
          </w:tcPr>
          <w:p w:rsidR="00D77CBD" w:rsidRPr="00A449B3" w:rsidRDefault="00D77CBD" w:rsidP="00985142">
            <w:pPr>
              <w:pStyle w:val="NormalWeb"/>
              <w:spacing w:before="0" w:beforeAutospacing="0" w:after="0" w:afterAutospacing="0"/>
              <w:jc w:val="both"/>
              <w:rPr>
                <w:sz w:val="22"/>
                <w:szCs w:val="22"/>
              </w:rPr>
            </w:pPr>
            <w:r w:rsidRPr="00A449B3">
              <w:rPr>
                <w:rFonts w:eastAsia="Batang"/>
                <w:bCs/>
                <w:spacing w:val="4"/>
                <w:sz w:val="22"/>
                <w:szCs w:val="22"/>
              </w:rPr>
              <w:t>Tổ chức sinh hoạt, trao đổi kinh nghiệm công tác và tạo điều kiện để CBCC tham gia học tập, bồi dưỡng chuyên môn nghiệp vụ</w:t>
            </w:r>
            <w:r w:rsidR="00985142">
              <w:rPr>
                <w:rFonts w:eastAsia="Batang"/>
                <w:bCs/>
                <w:spacing w:val="4"/>
                <w:sz w:val="22"/>
                <w:szCs w:val="22"/>
              </w:rPr>
              <w:t xml:space="preserve">, </w:t>
            </w:r>
            <w:r w:rsidRPr="00A449B3">
              <w:rPr>
                <w:rFonts w:eastAsia="Batang"/>
                <w:bCs/>
                <w:spacing w:val="4"/>
                <w:sz w:val="22"/>
                <w:szCs w:val="22"/>
              </w:rPr>
              <w:t>lý luận chính trị</w:t>
            </w:r>
          </w:p>
        </w:tc>
        <w:tc>
          <w:tcPr>
            <w:tcW w:w="992" w:type="dxa"/>
            <w:vAlign w:val="center"/>
          </w:tcPr>
          <w:p w:rsidR="00D77CBD" w:rsidRPr="00A449B3" w:rsidRDefault="00D77CBD" w:rsidP="004810A1">
            <w:pPr>
              <w:spacing w:line="240" w:lineRule="auto"/>
              <w:ind w:firstLine="0"/>
              <w:jc w:val="center"/>
              <w:rPr>
                <w:rFonts w:eastAsia="Batang"/>
                <w:sz w:val="22"/>
              </w:rPr>
            </w:pPr>
            <w:r w:rsidRPr="00A449B3">
              <w:rPr>
                <w:rFonts w:eastAsia="Batang"/>
                <w:sz w:val="22"/>
              </w:rPr>
              <w:t>1</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b/>
                <w:sz w:val="22"/>
              </w:rPr>
            </w:pPr>
            <w:r w:rsidRPr="00A449B3">
              <w:rPr>
                <w:rFonts w:eastAsia="Batang"/>
                <w:b/>
                <w:sz w:val="22"/>
              </w:rPr>
              <w:t>D.</w:t>
            </w:r>
          </w:p>
        </w:tc>
        <w:tc>
          <w:tcPr>
            <w:tcW w:w="7797" w:type="dxa"/>
          </w:tcPr>
          <w:p w:rsidR="00D77CBD" w:rsidRPr="00A449B3" w:rsidRDefault="00D77CBD" w:rsidP="004810A1">
            <w:pPr>
              <w:spacing w:after="100" w:afterAutospacing="1" w:line="240" w:lineRule="auto"/>
              <w:ind w:firstLine="0"/>
              <w:rPr>
                <w:b/>
                <w:bCs/>
                <w:iCs/>
                <w:sz w:val="22"/>
              </w:rPr>
            </w:pPr>
            <w:r w:rsidRPr="00A449B3">
              <w:rPr>
                <w:b/>
                <w:iCs/>
                <w:sz w:val="22"/>
              </w:rPr>
              <w:t>Công tác l</w:t>
            </w:r>
            <w:r w:rsidRPr="00A449B3">
              <w:rPr>
                <w:rFonts w:eastAsia="Times New Roman"/>
                <w:b/>
                <w:iCs/>
                <w:sz w:val="22"/>
                <w:lang w:val="vi-VN"/>
              </w:rPr>
              <w:t>ãnh đạo</w:t>
            </w:r>
            <w:r w:rsidRPr="00A449B3">
              <w:rPr>
                <w:rFonts w:eastAsia="Times New Roman"/>
                <w:b/>
                <w:iCs/>
                <w:sz w:val="22"/>
              </w:rPr>
              <w:t>,</w:t>
            </w:r>
            <w:r w:rsidRPr="00A449B3">
              <w:rPr>
                <w:rFonts w:eastAsia="Times New Roman"/>
                <w:b/>
                <w:iCs/>
                <w:sz w:val="22"/>
                <w:lang w:val="vi-VN"/>
              </w:rPr>
              <w:t xml:space="preserve"> </w:t>
            </w:r>
            <w:r w:rsidRPr="00A449B3">
              <w:rPr>
                <w:rFonts w:eastAsia="Times New Roman"/>
                <w:b/>
                <w:iCs/>
                <w:sz w:val="22"/>
              </w:rPr>
              <w:t>chỉ đạo đơn vị</w:t>
            </w:r>
          </w:p>
        </w:tc>
        <w:tc>
          <w:tcPr>
            <w:tcW w:w="992" w:type="dxa"/>
          </w:tcPr>
          <w:p w:rsidR="00D77CBD" w:rsidRPr="00A449B3" w:rsidRDefault="00D77CBD" w:rsidP="004810A1">
            <w:pPr>
              <w:spacing w:line="240" w:lineRule="auto"/>
              <w:ind w:firstLine="0"/>
              <w:jc w:val="center"/>
              <w:rPr>
                <w:rFonts w:eastAsia="Batang"/>
                <w:b/>
                <w:sz w:val="22"/>
              </w:rPr>
            </w:pPr>
            <w:r w:rsidRPr="00A449B3">
              <w:rPr>
                <w:rFonts w:eastAsia="Batang"/>
                <w:b/>
                <w:sz w:val="22"/>
              </w:rPr>
              <w:t>10</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1.</w:t>
            </w:r>
          </w:p>
        </w:tc>
        <w:tc>
          <w:tcPr>
            <w:tcW w:w="7797" w:type="dxa"/>
          </w:tcPr>
          <w:p w:rsidR="00D77CBD" w:rsidRPr="00A449B3" w:rsidRDefault="00D77CBD" w:rsidP="006821F8">
            <w:pPr>
              <w:pStyle w:val="NormalWeb"/>
              <w:spacing w:before="0" w:beforeAutospacing="0" w:after="0" w:afterAutospacing="0"/>
              <w:jc w:val="both"/>
              <w:rPr>
                <w:sz w:val="22"/>
                <w:szCs w:val="22"/>
              </w:rPr>
            </w:pPr>
            <w:r w:rsidRPr="00A449B3">
              <w:rPr>
                <w:sz w:val="22"/>
                <w:szCs w:val="22"/>
              </w:rPr>
              <w:t xml:space="preserve">Bảo đảm sự đoàn kết thống nhất trong cấp ủy, lãnh đạo và toàn thể CBCC đơn vị. </w:t>
            </w:r>
          </w:p>
        </w:tc>
        <w:tc>
          <w:tcPr>
            <w:tcW w:w="992" w:type="dxa"/>
          </w:tcPr>
          <w:p w:rsidR="00D77CBD" w:rsidRPr="00A449B3" w:rsidRDefault="00D77CBD" w:rsidP="004810A1">
            <w:pPr>
              <w:spacing w:line="240" w:lineRule="auto"/>
              <w:ind w:firstLine="0"/>
              <w:jc w:val="center"/>
              <w:rPr>
                <w:rFonts w:eastAsia="Batang"/>
                <w:sz w:val="22"/>
              </w:rPr>
            </w:pPr>
            <w:r>
              <w:rPr>
                <w:rFonts w:eastAsia="Batang"/>
                <w:sz w:val="22"/>
              </w:rPr>
              <w:t>3</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7797" w:type="dxa"/>
          </w:tcPr>
          <w:p w:rsidR="00D77CBD" w:rsidRPr="00A449B3" w:rsidRDefault="00D77CBD" w:rsidP="006821F8">
            <w:pPr>
              <w:pStyle w:val="NormalWeb"/>
              <w:spacing w:before="0" w:beforeAutospacing="0" w:after="0" w:afterAutospacing="0"/>
              <w:jc w:val="both"/>
              <w:rPr>
                <w:sz w:val="22"/>
                <w:szCs w:val="22"/>
                <w:lang w:val="vi-VN"/>
              </w:rPr>
            </w:pPr>
            <w:r w:rsidRPr="00A449B3">
              <w:rPr>
                <w:sz w:val="22"/>
                <w:szCs w:val="22"/>
              </w:rPr>
              <w:t>Thực hiện tốt nguyên tắc tập trung dân chủ, p</w:t>
            </w:r>
            <w:r w:rsidRPr="00A449B3">
              <w:rPr>
                <w:sz w:val="22"/>
                <w:szCs w:val="22"/>
                <w:lang w:val="vi-VN"/>
              </w:rPr>
              <w:t xml:space="preserve">hát huy hiệu lực, hiệu quả </w:t>
            </w:r>
            <w:r w:rsidRPr="00A449B3">
              <w:rPr>
                <w:sz w:val="22"/>
                <w:szCs w:val="22"/>
              </w:rPr>
              <w:t xml:space="preserve">vai trò </w:t>
            </w:r>
            <w:r w:rsidRPr="00A449B3">
              <w:rPr>
                <w:sz w:val="22"/>
                <w:szCs w:val="22"/>
                <w:lang w:val="vi-VN"/>
              </w:rPr>
              <w:t xml:space="preserve">quản lý của </w:t>
            </w:r>
            <w:r w:rsidRPr="00A449B3">
              <w:rPr>
                <w:sz w:val="22"/>
                <w:szCs w:val="22"/>
              </w:rPr>
              <w:t xml:space="preserve">tập thể lãnh đạo </w:t>
            </w:r>
          </w:p>
        </w:tc>
        <w:tc>
          <w:tcPr>
            <w:tcW w:w="992" w:type="dxa"/>
          </w:tcPr>
          <w:p w:rsidR="00D77CBD" w:rsidRPr="00A449B3" w:rsidRDefault="00D77CBD" w:rsidP="004810A1">
            <w:pPr>
              <w:spacing w:line="240" w:lineRule="auto"/>
              <w:ind w:firstLine="0"/>
              <w:jc w:val="center"/>
              <w:rPr>
                <w:rFonts w:eastAsia="Batang"/>
                <w:sz w:val="22"/>
              </w:rPr>
            </w:pPr>
            <w:r>
              <w:rPr>
                <w:rFonts w:eastAsia="Batang"/>
                <w:sz w:val="22"/>
              </w:rPr>
              <w:t>3</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Pr>
                <w:rFonts w:eastAsia="Batang"/>
                <w:sz w:val="22"/>
              </w:rPr>
              <w:t>3</w:t>
            </w:r>
            <w:r w:rsidRPr="00A449B3">
              <w:rPr>
                <w:rFonts w:eastAsia="Batang"/>
                <w:sz w:val="22"/>
              </w:rPr>
              <w:t>.</w:t>
            </w:r>
          </w:p>
        </w:tc>
        <w:tc>
          <w:tcPr>
            <w:tcW w:w="7797" w:type="dxa"/>
          </w:tcPr>
          <w:p w:rsidR="00D77CBD" w:rsidRPr="00A449B3" w:rsidRDefault="00D77CBD" w:rsidP="004810A1">
            <w:pPr>
              <w:pStyle w:val="NormalWeb"/>
              <w:spacing w:before="0" w:beforeAutospacing="0" w:after="0" w:afterAutospacing="0"/>
              <w:jc w:val="both"/>
              <w:rPr>
                <w:sz w:val="22"/>
                <w:szCs w:val="22"/>
              </w:rPr>
            </w:pPr>
            <w:r w:rsidRPr="00A449B3">
              <w:rPr>
                <w:sz w:val="22"/>
              </w:rPr>
              <w:t xml:space="preserve">Tham gia hưởng ứng tích cực các phong trào thi đua, các hoạt động an sinh, xã hội do Học viện phát động </w:t>
            </w:r>
          </w:p>
        </w:tc>
        <w:tc>
          <w:tcPr>
            <w:tcW w:w="992"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Pr>
                <w:rFonts w:eastAsia="Batang"/>
                <w:sz w:val="22"/>
              </w:rPr>
              <w:t>4</w:t>
            </w:r>
            <w:r w:rsidRPr="00A449B3">
              <w:rPr>
                <w:rFonts w:eastAsia="Batang"/>
                <w:sz w:val="22"/>
              </w:rPr>
              <w:t>.</w:t>
            </w:r>
          </w:p>
        </w:tc>
        <w:tc>
          <w:tcPr>
            <w:tcW w:w="7797" w:type="dxa"/>
          </w:tcPr>
          <w:p w:rsidR="00D77CBD" w:rsidRPr="00A449B3" w:rsidRDefault="00D77CBD" w:rsidP="004810A1">
            <w:pPr>
              <w:pStyle w:val="NormalWeb"/>
              <w:spacing w:before="0" w:beforeAutospacing="0" w:after="0" w:afterAutospacing="0"/>
              <w:jc w:val="both"/>
              <w:rPr>
                <w:sz w:val="22"/>
              </w:rPr>
            </w:pPr>
            <w:r w:rsidRPr="00A449B3">
              <w:rPr>
                <w:sz w:val="22"/>
              </w:rPr>
              <w:t>Cải cách có hiệu quả thủ tục hành chính</w:t>
            </w:r>
          </w:p>
        </w:tc>
        <w:tc>
          <w:tcPr>
            <w:tcW w:w="992"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b/>
                <w:sz w:val="22"/>
              </w:rPr>
            </w:pPr>
            <w:r w:rsidRPr="00A449B3">
              <w:rPr>
                <w:rFonts w:eastAsia="Batang"/>
                <w:b/>
                <w:sz w:val="22"/>
              </w:rPr>
              <w:t>Đ.</w:t>
            </w:r>
          </w:p>
        </w:tc>
        <w:tc>
          <w:tcPr>
            <w:tcW w:w="7797" w:type="dxa"/>
          </w:tcPr>
          <w:p w:rsidR="00D77CBD" w:rsidRPr="00A449B3" w:rsidRDefault="00D77CBD" w:rsidP="004810A1">
            <w:pPr>
              <w:spacing w:line="240" w:lineRule="auto"/>
              <w:ind w:firstLine="0"/>
              <w:rPr>
                <w:b/>
                <w:bCs/>
                <w:iCs/>
                <w:sz w:val="22"/>
              </w:rPr>
            </w:pPr>
            <w:r w:rsidRPr="00A449B3">
              <w:rPr>
                <w:b/>
                <w:bCs/>
                <w:iCs/>
                <w:sz w:val="22"/>
              </w:rPr>
              <w:t xml:space="preserve">Kết quả thực hiện nhiệm vụ chuyên môn </w:t>
            </w:r>
            <w:r w:rsidR="006821F8">
              <w:rPr>
                <w:b/>
                <w:bCs/>
                <w:iCs/>
                <w:sz w:val="22"/>
              </w:rPr>
              <w:t>(liệt kê các công việc đã thực hiện</w:t>
            </w:r>
            <w:r w:rsidR="00021DB8">
              <w:rPr>
                <w:b/>
                <w:bCs/>
                <w:iCs/>
                <w:sz w:val="22"/>
              </w:rPr>
              <w:t xml:space="preserve"> ở tất cả các nội dung, tiêu chí</w:t>
            </w:r>
            <w:r w:rsidR="00A707B3">
              <w:rPr>
                <w:b/>
                <w:bCs/>
                <w:iCs/>
                <w:sz w:val="22"/>
              </w:rPr>
              <w:t>)</w:t>
            </w:r>
          </w:p>
        </w:tc>
        <w:tc>
          <w:tcPr>
            <w:tcW w:w="992" w:type="dxa"/>
          </w:tcPr>
          <w:p w:rsidR="00D77CBD" w:rsidRPr="00A449B3" w:rsidRDefault="00D77CBD" w:rsidP="004810A1">
            <w:pPr>
              <w:spacing w:line="240" w:lineRule="auto"/>
              <w:ind w:firstLine="0"/>
              <w:jc w:val="center"/>
              <w:rPr>
                <w:rFonts w:eastAsia="Batang"/>
                <w:b/>
                <w:sz w:val="22"/>
              </w:rPr>
            </w:pPr>
            <w:r w:rsidRPr="00A449B3">
              <w:rPr>
                <w:rFonts w:eastAsia="Batang"/>
                <w:b/>
                <w:sz w:val="22"/>
              </w:rPr>
              <w:t>60</w:t>
            </w:r>
          </w:p>
        </w:tc>
        <w:tc>
          <w:tcPr>
            <w:tcW w:w="992" w:type="dxa"/>
          </w:tcPr>
          <w:p w:rsidR="00D77CBD" w:rsidRPr="00A449B3" w:rsidRDefault="00D77CBD" w:rsidP="004810A1">
            <w:pPr>
              <w:spacing w:line="240" w:lineRule="auto"/>
              <w:ind w:firstLine="0"/>
              <w:jc w:val="center"/>
              <w:rPr>
                <w:rFonts w:eastAsia="Batang"/>
                <w:b/>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b/>
                <w:i/>
                <w:sz w:val="22"/>
              </w:rPr>
            </w:pPr>
            <w:r w:rsidRPr="00A449B3">
              <w:rPr>
                <w:rFonts w:eastAsia="Batang"/>
                <w:b/>
                <w:i/>
                <w:sz w:val="22"/>
              </w:rPr>
              <w:t>I.</w:t>
            </w:r>
          </w:p>
        </w:tc>
        <w:tc>
          <w:tcPr>
            <w:tcW w:w="7797" w:type="dxa"/>
          </w:tcPr>
          <w:p w:rsidR="00D77CBD" w:rsidRPr="00A449B3" w:rsidRDefault="00D77CBD" w:rsidP="004810A1">
            <w:pPr>
              <w:spacing w:line="240" w:lineRule="auto"/>
              <w:ind w:firstLine="0"/>
              <w:rPr>
                <w:b/>
                <w:bCs/>
                <w:i/>
                <w:iCs/>
                <w:sz w:val="22"/>
              </w:rPr>
            </w:pPr>
            <w:r w:rsidRPr="00A449B3">
              <w:rPr>
                <w:b/>
                <w:bCs/>
                <w:i/>
                <w:iCs/>
                <w:sz w:val="22"/>
              </w:rPr>
              <w:t>Đối với các Học viện trực thuộc</w:t>
            </w:r>
          </w:p>
        </w:tc>
        <w:tc>
          <w:tcPr>
            <w:tcW w:w="992" w:type="dxa"/>
          </w:tcPr>
          <w:p w:rsidR="00D77CBD" w:rsidRPr="00A449B3" w:rsidRDefault="00D77CBD" w:rsidP="004810A1">
            <w:pPr>
              <w:spacing w:line="240" w:lineRule="auto"/>
              <w:ind w:firstLine="0"/>
              <w:jc w:val="center"/>
              <w:rPr>
                <w:rFonts w:eastAsia="Batang"/>
                <w:b/>
                <w:i/>
                <w:sz w:val="22"/>
              </w:rPr>
            </w:pPr>
            <w:r w:rsidRPr="00A449B3">
              <w:rPr>
                <w:rFonts w:eastAsia="Batang"/>
                <w:b/>
                <w:i/>
                <w:sz w:val="22"/>
              </w:rPr>
              <w:t>60</w:t>
            </w:r>
          </w:p>
        </w:tc>
        <w:tc>
          <w:tcPr>
            <w:tcW w:w="992" w:type="dxa"/>
          </w:tcPr>
          <w:p w:rsidR="00D77CBD" w:rsidRPr="00A449B3" w:rsidRDefault="00D77CBD" w:rsidP="004810A1">
            <w:pPr>
              <w:spacing w:line="240"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i/>
                <w:sz w:val="22"/>
              </w:rPr>
            </w:pPr>
            <w:r w:rsidRPr="00A449B3">
              <w:rPr>
                <w:rFonts w:eastAsia="Batang"/>
                <w:i/>
                <w:sz w:val="22"/>
              </w:rPr>
              <w:t>a.</w:t>
            </w:r>
          </w:p>
        </w:tc>
        <w:tc>
          <w:tcPr>
            <w:tcW w:w="7797" w:type="dxa"/>
          </w:tcPr>
          <w:p w:rsidR="00D77CBD" w:rsidRPr="00A449B3" w:rsidRDefault="00D77CBD" w:rsidP="004810A1">
            <w:pPr>
              <w:spacing w:line="240" w:lineRule="auto"/>
              <w:ind w:firstLine="0"/>
              <w:rPr>
                <w:i/>
                <w:sz w:val="22"/>
                <w:lang w:val="de-DE"/>
              </w:rPr>
            </w:pPr>
            <w:r w:rsidRPr="00A449B3">
              <w:rPr>
                <w:i/>
                <w:sz w:val="22"/>
                <w:lang w:val="de-DE"/>
              </w:rPr>
              <w:t xml:space="preserve">Công tác đào tạo, bồi dưỡng </w:t>
            </w:r>
          </w:p>
        </w:tc>
        <w:tc>
          <w:tcPr>
            <w:tcW w:w="992" w:type="dxa"/>
          </w:tcPr>
          <w:p w:rsidR="00D77CBD" w:rsidRPr="00A449B3" w:rsidRDefault="00D77CBD" w:rsidP="004810A1">
            <w:pPr>
              <w:spacing w:line="240" w:lineRule="auto"/>
              <w:ind w:firstLine="0"/>
              <w:jc w:val="center"/>
              <w:rPr>
                <w:rFonts w:eastAsia="Batang"/>
                <w:i/>
                <w:sz w:val="22"/>
              </w:rPr>
            </w:pPr>
            <w:r w:rsidRPr="00A449B3">
              <w:rPr>
                <w:rFonts w:eastAsia="Batang"/>
                <w:i/>
                <w:sz w:val="22"/>
              </w:rPr>
              <w:t>20</w:t>
            </w:r>
          </w:p>
        </w:tc>
        <w:tc>
          <w:tcPr>
            <w:tcW w:w="992" w:type="dxa"/>
          </w:tcPr>
          <w:p w:rsidR="00D77CBD" w:rsidRPr="00A449B3" w:rsidRDefault="00D77CBD" w:rsidP="004810A1">
            <w:pPr>
              <w:spacing w:line="240"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1.</w:t>
            </w:r>
          </w:p>
        </w:tc>
        <w:tc>
          <w:tcPr>
            <w:tcW w:w="7797" w:type="dxa"/>
          </w:tcPr>
          <w:p w:rsidR="00D77CBD" w:rsidRPr="00A449B3" w:rsidRDefault="00D77CBD" w:rsidP="000110B2">
            <w:pPr>
              <w:spacing w:line="240" w:lineRule="auto"/>
              <w:ind w:firstLine="0"/>
              <w:rPr>
                <w:b/>
                <w:bCs/>
                <w:iCs/>
                <w:sz w:val="22"/>
              </w:rPr>
            </w:pPr>
            <w:r w:rsidRPr="00A449B3">
              <w:rPr>
                <w:sz w:val="22"/>
                <w:lang w:val="de-DE"/>
              </w:rPr>
              <w:t xml:space="preserve">Thực hiện 100% kế hoạch </w:t>
            </w:r>
            <w:r w:rsidR="00A707B3">
              <w:rPr>
                <w:sz w:val="22"/>
                <w:lang w:val="de-DE"/>
              </w:rPr>
              <w:t xml:space="preserve">đào tạo </w:t>
            </w:r>
            <w:r w:rsidRPr="00A449B3">
              <w:rPr>
                <w:sz w:val="22"/>
                <w:lang w:val="de-DE"/>
              </w:rPr>
              <w:t>được giao</w:t>
            </w:r>
            <w:r w:rsidR="000110B2">
              <w:rPr>
                <w:sz w:val="22"/>
                <w:lang w:val="de-DE"/>
              </w:rPr>
              <w:t xml:space="preserve"> trong </w:t>
            </w:r>
            <w:r w:rsidRPr="00A449B3">
              <w:rPr>
                <w:sz w:val="22"/>
                <w:lang w:val="de-DE"/>
              </w:rPr>
              <w:t>năm (kể cả nhiệm vụ phối hợp đào tạo)</w:t>
            </w:r>
          </w:p>
        </w:tc>
        <w:tc>
          <w:tcPr>
            <w:tcW w:w="992" w:type="dxa"/>
          </w:tcPr>
          <w:p w:rsidR="00D77CBD" w:rsidRPr="00A449B3" w:rsidRDefault="00D77CBD" w:rsidP="004810A1">
            <w:pPr>
              <w:spacing w:line="240" w:lineRule="auto"/>
              <w:ind w:firstLine="0"/>
              <w:jc w:val="center"/>
              <w:rPr>
                <w:rFonts w:eastAsia="Batang"/>
                <w:sz w:val="22"/>
              </w:rPr>
            </w:pPr>
            <w:r w:rsidRPr="00A449B3">
              <w:rPr>
                <w:rFonts w:eastAsia="Batang"/>
                <w:sz w:val="22"/>
              </w:rPr>
              <w:t>10</w:t>
            </w:r>
          </w:p>
        </w:tc>
        <w:tc>
          <w:tcPr>
            <w:tcW w:w="992" w:type="dxa"/>
          </w:tcPr>
          <w:p w:rsidR="00D77CBD" w:rsidRPr="00A449B3" w:rsidRDefault="00D77CBD" w:rsidP="004810A1">
            <w:pPr>
              <w:spacing w:line="240"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7797" w:type="dxa"/>
          </w:tcPr>
          <w:p w:rsidR="00D77CBD" w:rsidRPr="00A449B3" w:rsidRDefault="00D77CBD" w:rsidP="004810A1">
            <w:pPr>
              <w:spacing w:line="250" w:lineRule="auto"/>
              <w:ind w:firstLine="0"/>
              <w:rPr>
                <w:b/>
                <w:bCs/>
                <w:iCs/>
                <w:spacing w:val="-4"/>
                <w:sz w:val="22"/>
              </w:rPr>
            </w:pPr>
            <w:r w:rsidRPr="00A449B3">
              <w:rPr>
                <w:spacing w:val="-4"/>
                <w:sz w:val="22"/>
                <w:lang w:val="de-DE"/>
              </w:rPr>
              <w:t xml:space="preserve">Thực hiện 100% kế hoạch bồi dưỡng cập nhật kiến thức, chuyên môn, nghiệp vụ hoặc kỹ </w:t>
            </w:r>
            <w:r w:rsidRPr="00A449B3">
              <w:rPr>
                <w:spacing w:val="-4"/>
                <w:sz w:val="22"/>
                <w:lang w:val="de-DE"/>
              </w:rPr>
              <w:lastRenderedPageBreak/>
              <w:t xml:space="preserve">năng lãnh đạo, quản lý </w:t>
            </w:r>
          </w:p>
        </w:tc>
        <w:tc>
          <w:tcPr>
            <w:tcW w:w="992" w:type="dxa"/>
          </w:tcPr>
          <w:p w:rsidR="00D77CBD" w:rsidRPr="00A449B3" w:rsidRDefault="00D77CBD" w:rsidP="004810A1">
            <w:pPr>
              <w:spacing w:line="250" w:lineRule="auto"/>
              <w:ind w:firstLine="0"/>
              <w:jc w:val="center"/>
              <w:rPr>
                <w:rFonts w:eastAsia="Batang"/>
                <w:sz w:val="22"/>
              </w:rPr>
            </w:pPr>
            <w:r>
              <w:rPr>
                <w:rFonts w:eastAsia="Batang"/>
                <w:sz w:val="22"/>
              </w:rPr>
              <w:lastRenderedPageBreak/>
              <w:t>4</w:t>
            </w:r>
          </w:p>
        </w:tc>
        <w:tc>
          <w:tcPr>
            <w:tcW w:w="992" w:type="dxa"/>
          </w:tcPr>
          <w:p w:rsidR="00D77CBD" w:rsidRPr="00A449B3" w:rsidRDefault="00D77CBD" w:rsidP="004810A1">
            <w:pPr>
              <w:spacing w:line="250"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lastRenderedPageBreak/>
              <w:t>3.</w:t>
            </w:r>
          </w:p>
        </w:tc>
        <w:tc>
          <w:tcPr>
            <w:tcW w:w="7797" w:type="dxa"/>
          </w:tcPr>
          <w:p w:rsidR="00D77CBD" w:rsidRPr="00A449B3" w:rsidRDefault="00D77CBD" w:rsidP="005A1A52">
            <w:pPr>
              <w:spacing w:line="245" w:lineRule="auto"/>
              <w:ind w:firstLine="0"/>
              <w:rPr>
                <w:sz w:val="22"/>
                <w:lang w:val="de-DE"/>
              </w:rPr>
            </w:pPr>
            <w:r w:rsidRPr="00A449B3">
              <w:rPr>
                <w:sz w:val="22"/>
                <w:lang w:val="de-DE"/>
              </w:rPr>
              <w:t>Tổ chức dự giờ ít nhất 05 tiết/giảng viên/năm</w:t>
            </w:r>
          </w:p>
        </w:tc>
        <w:tc>
          <w:tcPr>
            <w:tcW w:w="992" w:type="dxa"/>
          </w:tcPr>
          <w:p w:rsidR="00D77CBD" w:rsidRPr="00A449B3" w:rsidRDefault="00D77CBD" w:rsidP="004810A1">
            <w:pPr>
              <w:spacing w:line="245" w:lineRule="auto"/>
              <w:ind w:firstLine="0"/>
              <w:jc w:val="center"/>
              <w:rPr>
                <w:rFonts w:eastAsia="Batang"/>
                <w:sz w:val="22"/>
              </w:rPr>
            </w:pPr>
            <w:r>
              <w:rPr>
                <w:rFonts w:eastAsia="Batang"/>
                <w:sz w:val="22"/>
              </w:rPr>
              <w:t>4</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4.</w:t>
            </w:r>
          </w:p>
        </w:tc>
        <w:tc>
          <w:tcPr>
            <w:tcW w:w="7797" w:type="dxa"/>
          </w:tcPr>
          <w:p w:rsidR="00D77CBD" w:rsidRPr="00A449B3" w:rsidRDefault="00D77CBD" w:rsidP="004810A1">
            <w:pPr>
              <w:spacing w:line="245" w:lineRule="auto"/>
              <w:ind w:firstLine="0"/>
              <w:rPr>
                <w:b/>
                <w:bCs/>
                <w:iCs/>
                <w:spacing w:val="-2"/>
                <w:sz w:val="22"/>
              </w:rPr>
            </w:pPr>
            <w:r w:rsidRPr="00A449B3">
              <w:rPr>
                <w:spacing w:val="-2"/>
                <w:sz w:val="22"/>
                <w:lang w:val="de-DE"/>
              </w:rPr>
              <w:t>Thực hiện khách quan, công khai, đúng quy trình đào tạo, bồi dưỡng</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i/>
                <w:sz w:val="22"/>
              </w:rPr>
            </w:pPr>
            <w:r w:rsidRPr="00A449B3">
              <w:rPr>
                <w:rFonts w:eastAsia="Batang"/>
                <w:i/>
                <w:sz w:val="22"/>
              </w:rPr>
              <w:t>b.</w:t>
            </w:r>
          </w:p>
        </w:tc>
        <w:tc>
          <w:tcPr>
            <w:tcW w:w="7797" w:type="dxa"/>
          </w:tcPr>
          <w:p w:rsidR="00D77CBD" w:rsidRPr="00A449B3" w:rsidRDefault="00D77CBD" w:rsidP="004810A1">
            <w:pPr>
              <w:spacing w:line="245" w:lineRule="auto"/>
              <w:ind w:firstLine="0"/>
              <w:rPr>
                <w:bCs/>
                <w:i/>
                <w:iCs/>
                <w:sz w:val="22"/>
              </w:rPr>
            </w:pPr>
            <w:r w:rsidRPr="00A449B3">
              <w:rPr>
                <w:bCs/>
                <w:i/>
                <w:iCs/>
                <w:sz w:val="22"/>
              </w:rPr>
              <w:t xml:space="preserve">Công tác nghiên cứu khoa học </w:t>
            </w:r>
          </w:p>
        </w:tc>
        <w:tc>
          <w:tcPr>
            <w:tcW w:w="992" w:type="dxa"/>
          </w:tcPr>
          <w:p w:rsidR="00D77CBD" w:rsidRPr="00A449B3" w:rsidRDefault="00D77CBD" w:rsidP="004810A1">
            <w:pPr>
              <w:spacing w:line="245" w:lineRule="auto"/>
              <w:ind w:firstLine="0"/>
              <w:jc w:val="center"/>
              <w:rPr>
                <w:rFonts w:eastAsia="Batang"/>
                <w:i/>
                <w:sz w:val="22"/>
              </w:rPr>
            </w:pPr>
            <w:r w:rsidRPr="00A449B3">
              <w:rPr>
                <w:rFonts w:eastAsia="Batang"/>
                <w:i/>
                <w:sz w:val="22"/>
              </w:rPr>
              <w:t>20</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1.</w:t>
            </w:r>
          </w:p>
        </w:tc>
        <w:tc>
          <w:tcPr>
            <w:tcW w:w="7797" w:type="dxa"/>
          </w:tcPr>
          <w:p w:rsidR="00D77CBD" w:rsidRPr="00A449B3" w:rsidRDefault="00D77CBD" w:rsidP="004810A1">
            <w:pPr>
              <w:spacing w:line="245" w:lineRule="auto"/>
              <w:ind w:firstLine="0"/>
              <w:rPr>
                <w:bCs/>
                <w:iCs/>
                <w:sz w:val="22"/>
              </w:rPr>
            </w:pPr>
            <w:r w:rsidRPr="00A449B3">
              <w:rPr>
                <w:bCs/>
                <w:iCs/>
                <w:sz w:val="22"/>
              </w:rPr>
              <w:t>Tham gia nghiên cứu ít nhất 01 đề tài hoặc đề án hoặc dự án cấp Nhà nước, 03 đề tài cấp bộ, 06 đề tài cấp cơ sở và tương đương/năm</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10</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7797" w:type="dxa"/>
          </w:tcPr>
          <w:p w:rsidR="00D77CBD" w:rsidRPr="00A449B3" w:rsidRDefault="00D77CBD" w:rsidP="005A1A52">
            <w:pPr>
              <w:spacing w:line="245" w:lineRule="auto"/>
              <w:ind w:firstLine="0"/>
              <w:rPr>
                <w:bCs/>
                <w:iCs/>
                <w:sz w:val="22"/>
              </w:rPr>
            </w:pPr>
            <w:r w:rsidRPr="00A449B3">
              <w:rPr>
                <w:bCs/>
                <w:iCs/>
                <w:sz w:val="22"/>
              </w:rPr>
              <w:t>Có ít nhất từ 02 sản phẩm/năm nghiên cứu các vấn đề về lý luận chính trị nhằm góp phần cung cấp luận cứ khoa học cho việc hoạch đị</w:t>
            </w:r>
            <w:r w:rsidR="005A1A52">
              <w:rPr>
                <w:bCs/>
                <w:iCs/>
                <w:sz w:val="22"/>
              </w:rPr>
              <w:t xml:space="preserve">nh, </w:t>
            </w:r>
            <w:r w:rsidRPr="00A449B3">
              <w:rPr>
                <w:bCs/>
                <w:iCs/>
                <w:sz w:val="22"/>
              </w:rPr>
              <w:t>xây dựng và hoàn thiện đường lối, chính sách của Đảng và Nhà nước</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5</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3.</w:t>
            </w:r>
          </w:p>
        </w:tc>
        <w:tc>
          <w:tcPr>
            <w:tcW w:w="7797" w:type="dxa"/>
          </w:tcPr>
          <w:p w:rsidR="00D77CBD" w:rsidRPr="00A449B3" w:rsidRDefault="00D77CBD" w:rsidP="00E72B73">
            <w:pPr>
              <w:spacing w:line="245" w:lineRule="auto"/>
              <w:ind w:firstLine="0"/>
              <w:rPr>
                <w:bCs/>
                <w:iCs/>
                <w:sz w:val="22"/>
              </w:rPr>
            </w:pPr>
            <w:r w:rsidRPr="00A449B3">
              <w:rPr>
                <w:bCs/>
                <w:iCs/>
                <w:sz w:val="22"/>
              </w:rPr>
              <w:t xml:space="preserve">Phối hợp với các cơ quan, tổ chức ở Trung ương </w:t>
            </w:r>
            <w:r w:rsidR="00E72B73">
              <w:rPr>
                <w:bCs/>
                <w:iCs/>
                <w:sz w:val="22"/>
              </w:rPr>
              <w:t>hoặc</w:t>
            </w:r>
            <w:r w:rsidRPr="00A449B3">
              <w:rPr>
                <w:bCs/>
                <w:iCs/>
                <w:sz w:val="22"/>
              </w:rPr>
              <w:t xml:space="preserve"> địa phương nghiên cứu, tổng kết ít nhất 01 vấn đề thực tiễn/năm</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3</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4.</w:t>
            </w:r>
          </w:p>
        </w:tc>
        <w:tc>
          <w:tcPr>
            <w:tcW w:w="7797" w:type="dxa"/>
          </w:tcPr>
          <w:p w:rsidR="00D77CBD" w:rsidRPr="00A449B3" w:rsidRDefault="00D77CBD" w:rsidP="004810A1">
            <w:pPr>
              <w:spacing w:line="245" w:lineRule="auto"/>
              <w:ind w:firstLine="0"/>
              <w:rPr>
                <w:bCs/>
                <w:iCs/>
                <w:spacing w:val="-2"/>
                <w:sz w:val="22"/>
              </w:rPr>
            </w:pPr>
            <w:r w:rsidRPr="00A449B3">
              <w:rPr>
                <w:bCs/>
                <w:iCs/>
                <w:spacing w:val="-2"/>
                <w:sz w:val="22"/>
              </w:rPr>
              <w:t>Thực hiện có hiệu quả công tác xã hội hóa các kết quả nghiên cứu khoa học (trung bình 01 bài nghiên cứu khoa học/01 cá nhân)</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i/>
                <w:sz w:val="22"/>
              </w:rPr>
            </w:pPr>
            <w:r w:rsidRPr="00A449B3">
              <w:rPr>
                <w:rFonts w:eastAsia="Batang"/>
                <w:i/>
                <w:sz w:val="22"/>
              </w:rPr>
              <w:t>c.</w:t>
            </w:r>
          </w:p>
        </w:tc>
        <w:tc>
          <w:tcPr>
            <w:tcW w:w="7797" w:type="dxa"/>
          </w:tcPr>
          <w:p w:rsidR="00D77CBD" w:rsidRPr="00A449B3" w:rsidRDefault="00D77CBD" w:rsidP="004810A1">
            <w:pPr>
              <w:spacing w:line="245" w:lineRule="auto"/>
              <w:ind w:firstLine="0"/>
              <w:rPr>
                <w:bCs/>
                <w:i/>
                <w:iCs/>
                <w:sz w:val="22"/>
              </w:rPr>
            </w:pPr>
            <w:r w:rsidRPr="00A449B3">
              <w:rPr>
                <w:bCs/>
                <w:i/>
                <w:iCs/>
                <w:sz w:val="22"/>
              </w:rPr>
              <w:t>Công tác quản lý</w:t>
            </w:r>
            <w:r>
              <w:rPr>
                <w:bCs/>
                <w:i/>
                <w:iCs/>
                <w:sz w:val="22"/>
              </w:rPr>
              <w:t xml:space="preserve"> và thực hiện các nhiệm vụ khác</w:t>
            </w:r>
          </w:p>
        </w:tc>
        <w:tc>
          <w:tcPr>
            <w:tcW w:w="992" w:type="dxa"/>
          </w:tcPr>
          <w:p w:rsidR="00D77CBD" w:rsidRPr="00A449B3" w:rsidRDefault="00D77CBD" w:rsidP="004810A1">
            <w:pPr>
              <w:spacing w:line="245" w:lineRule="auto"/>
              <w:ind w:firstLine="0"/>
              <w:jc w:val="center"/>
              <w:rPr>
                <w:rFonts w:eastAsia="Batang"/>
                <w:i/>
                <w:sz w:val="22"/>
              </w:rPr>
            </w:pPr>
            <w:r w:rsidRPr="00A449B3">
              <w:rPr>
                <w:rFonts w:eastAsia="Batang"/>
                <w:i/>
                <w:sz w:val="22"/>
              </w:rPr>
              <w:t>20</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1.</w:t>
            </w:r>
          </w:p>
        </w:tc>
        <w:tc>
          <w:tcPr>
            <w:tcW w:w="7797" w:type="dxa"/>
          </w:tcPr>
          <w:p w:rsidR="00D77CBD" w:rsidRPr="00A449B3" w:rsidRDefault="00D77CBD" w:rsidP="004810A1">
            <w:pPr>
              <w:spacing w:line="245" w:lineRule="auto"/>
              <w:ind w:firstLine="0"/>
              <w:rPr>
                <w:bCs/>
                <w:iCs/>
                <w:sz w:val="22"/>
              </w:rPr>
            </w:pPr>
            <w:r w:rsidRPr="00A449B3">
              <w:rPr>
                <w:bCs/>
                <w:iCs/>
                <w:sz w:val="22"/>
              </w:rPr>
              <w:t>Quản lý tài sản, tài chính đúng quy định</w:t>
            </w:r>
          </w:p>
        </w:tc>
        <w:tc>
          <w:tcPr>
            <w:tcW w:w="992" w:type="dxa"/>
          </w:tcPr>
          <w:p w:rsidR="00D77CBD" w:rsidRPr="00A449B3" w:rsidRDefault="00D77CBD" w:rsidP="004810A1">
            <w:pPr>
              <w:spacing w:line="245" w:lineRule="auto"/>
              <w:ind w:firstLine="0"/>
              <w:jc w:val="center"/>
              <w:rPr>
                <w:rFonts w:eastAsia="Batang"/>
                <w:sz w:val="22"/>
              </w:rPr>
            </w:pPr>
            <w:r>
              <w:rPr>
                <w:rFonts w:eastAsia="Batang"/>
                <w:sz w:val="22"/>
              </w:rPr>
              <w:t>4</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7797" w:type="dxa"/>
          </w:tcPr>
          <w:p w:rsidR="00D77CBD" w:rsidRPr="00A449B3" w:rsidRDefault="00D77CBD" w:rsidP="007F1895">
            <w:pPr>
              <w:spacing w:line="245" w:lineRule="auto"/>
              <w:ind w:firstLine="0"/>
              <w:rPr>
                <w:bCs/>
                <w:iCs/>
                <w:sz w:val="22"/>
              </w:rPr>
            </w:pPr>
            <w:r w:rsidRPr="00A449B3">
              <w:rPr>
                <w:bCs/>
                <w:iCs/>
                <w:sz w:val="22"/>
              </w:rPr>
              <w:t xml:space="preserve">Quản lý tốt công tác xuất bản, phát hành tạp chí, bản tin, </w:t>
            </w:r>
            <w:r w:rsidR="000612E3">
              <w:rPr>
                <w:bCs/>
                <w:iCs/>
                <w:sz w:val="22"/>
              </w:rPr>
              <w:t xml:space="preserve">trang </w:t>
            </w:r>
            <w:r w:rsidR="007F1895">
              <w:rPr>
                <w:bCs/>
                <w:iCs/>
                <w:sz w:val="22"/>
              </w:rPr>
              <w:t>thông tin điện tử</w:t>
            </w:r>
            <w:r w:rsidR="000612E3">
              <w:rPr>
                <w:bCs/>
                <w:iCs/>
                <w:sz w:val="22"/>
              </w:rPr>
              <w:t xml:space="preserve"> của đơn vị </w:t>
            </w:r>
            <w:r w:rsidRPr="00A449B3">
              <w:rPr>
                <w:bCs/>
                <w:iCs/>
                <w:sz w:val="22"/>
              </w:rPr>
              <w:t>các ấn phẩm khoa học và tài liệu, bài viết khác của CBCC đơn vị</w:t>
            </w:r>
          </w:p>
        </w:tc>
        <w:tc>
          <w:tcPr>
            <w:tcW w:w="992" w:type="dxa"/>
          </w:tcPr>
          <w:p w:rsidR="00D77CBD" w:rsidRPr="00A449B3" w:rsidRDefault="00D77CBD" w:rsidP="004810A1">
            <w:pPr>
              <w:spacing w:line="245" w:lineRule="auto"/>
              <w:ind w:firstLine="0"/>
              <w:jc w:val="center"/>
              <w:rPr>
                <w:rFonts w:eastAsia="Batang"/>
                <w:sz w:val="22"/>
              </w:rPr>
            </w:pPr>
            <w:r>
              <w:rPr>
                <w:rFonts w:eastAsia="Batang"/>
                <w:sz w:val="22"/>
              </w:rPr>
              <w:t>4</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3.</w:t>
            </w:r>
          </w:p>
        </w:tc>
        <w:tc>
          <w:tcPr>
            <w:tcW w:w="7797" w:type="dxa"/>
          </w:tcPr>
          <w:p w:rsidR="00D77CBD" w:rsidRPr="00A449B3" w:rsidRDefault="00D77CBD" w:rsidP="004810A1">
            <w:pPr>
              <w:spacing w:line="245" w:lineRule="auto"/>
              <w:ind w:firstLine="0"/>
              <w:rPr>
                <w:bCs/>
                <w:iCs/>
                <w:sz w:val="22"/>
              </w:rPr>
            </w:pPr>
            <w:r w:rsidRPr="00A449B3">
              <w:rPr>
                <w:bCs/>
                <w:iCs/>
                <w:sz w:val="22"/>
              </w:rPr>
              <w:t>Công tác phối hợp thực hiện nhiệm vụ chuyên môn với các đơn vị khác thuộc Học viện đảm bảo tiến độ, chất lượng</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3</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4.</w:t>
            </w:r>
          </w:p>
        </w:tc>
        <w:tc>
          <w:tcPr>
            <w:tcW w:w="7797" w:type="dxa"/>
          </w:tcPr>
          <w:p w:rsidR="00D77CBD" w:rsidRPr="00A449B3" w:rsidRDefault="00D77CBD" w:rsidP="004810A1">
            <w:pPr>
              <w:spacing w:line="245" w:lineRule="auto"/>
              <w:ind w:firstLine="0"/>
              <w:rPr>
                <w:bCs/>
                <w:iCs/>
                <w:sz w:val="22"/>
              </w:rPr>
            </w:pPr>
            <w:r w:rsidRPr="00A449B3">
              <w:rPr>
                <w:bCs/>
                <w:iCs/>
                <w:sz w:val="22"/>
              </w:rPr>
              <w:t>Phân công nhiệm vụ rõ ràng, cụ thể đảm bảo công bằng, công khai, đúng năng lực</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3</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5.</w:t>
            </w:r>
          </w:p>
        </w:tc>
        <w:tc>
          <w:tcPr>
            <w:tcW w:w="7797" w:type="dxa"/>
          </w:tcPr>
          <w:p w:rsidR="00D77CBD" w:rsidRPr="00A449B3" w:rsidRDefault="00D77CBD" w:rsidP="004810A1">
            <w:pPr>
              <w:spacing w:line="245" w:lineRule="auto"/>
              <w:ind w:firstLine="0"/>
              <w:rPr>
                <w:bCs/>
                <w:iCs/>
                <w:sz w:val="22"/>
              </w:rPr>
            </w:pPr>
            <w:r w:rsidRPr="00A449B3">
              <w:rPr>
                <w:bCs/>
                <w:iCs/>
                <w:sz w:val="22"/>
              </w:rPr>
              <w:t>Thường xuyên kiểm tra, đôn đốc CBCC đơn vị</w:t>
            </w:r>
            <w:r w:rsidRPr="00A449B3">
              <w:rPr>
                <w:bCs/>
                <w:iCs/>
                <w:sz w:val="22"/>
                <w:lang w:val="vi-VN"/>
              </w:rPr>
              <w:t xml:space="preserve"> </w:t>
            </w:r>
            <w:r w:rsidRPr="00A449B3">
              <w:rPr>
                <w:bCs/>
                <w:iCs/>
                <w:sz w:val="22"/>
              </w:rPr>
              <w:t>hoàn thành nhiệm vụ</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6.</w:t>
            </w:r>
          </w:p>
        </w:tc>
        <w:tc>
          <w:tcPr>
            <w:tcW w:w="7797" w:type="dxa"/>
          </w:tcPr>
          <w:p w:rsidR="00D77CBD" w:rsidRPr="00A449B3" w:rsidRDefault="00E72B73" w:rsidP="004810A1">
            <w:pPr>
              <w:spacing w:line="245" w:lineRule="auto"/>
              <w:ind w:firstLine="0"/>
              <w:rPr>
                <w:bCs/>
                <w:iCs/>
                <w:sz w:val="22"/>
              </w:rPr>
            </w:pPr>
            <w:r>
              <w:rPr>
                <w:bCs/>
                <w:iCs/>
                <w:sz w:val="22"/>
              </w:rPr>
              <w:t>Hoạt động</w:t>
            </w:r>
            <w:r w:rsidR="00D77CBD" w:rsidRPr="00A449B3">
              <w:rPr>
                <w:bCs/>
                <w:iCs/>
                <w:sz w:val="22"/>
              </w:rPr>
              <w:t xml:space="preserve"> ứng dụng công nghệ thông tin vào công tác quản lý, điều hành đơn vị</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044097" w:rsidRDefault="00D77CBD" w:rsidP="004810A1">
            <w:pPr>
              <w:spacing w:line="240" w:lineRule="auto"/>
              <w:ind w:firstLine="0"/>
              <w:jc w:val="center"/>
              <w:rPr>
                <w:rFonts w:eastAsia="Batang"/>
                <w:sz w:val="22"/>
              </w:rPr>
            </w:pPr>
            <w:r w:rsidRPr="00044097">
              <w:rPr>
                <w:rFonts w:eastAsia="Batang"/>
                <w:sz w:val="22"/>
              </w:rPr>
              <w:t>7.</w:t>
            </w:r>
          </w:p>
        </w:tc>
        <w:tc>
          <w:tcPr>
            <w:tcW w:w="7797" w:type="dxa"/>
          </w:tcPr>
          <w:p w:rsidR="00D77CBD" w:rsidRPr="00A449B3" w:rsidRDefault="00D77CBD" w:rsidP="00A13785">
            <w:pPr>
              <w:spacing w:line="245" w:lineRule="auto"/>
              <w:ind w:firstLine="0"/>
              <w:rPr>
                <w:b/>
                <w:bCs/>
                <w:i/>
                <w:iCs/>
                <w:sz w:val="22"/>
              </w:rPr>
            </w:pPr>
            <w:r w:rsidRPr="00A449B3">
              <w:rPr>
                <w:bCs/>
                <w:iCs/>
                <w:spacing w:val="-4"/>
                <w:sz w:val="22"/>
              </w:rPr>
              <w:t xml:space="preserve">Thực hiện các nhiệm vụ khác theo sự phân công của lãnh đạo cấp trên </w:t>
            </w:r>
          </w:p>
        </w:tc>
        <w:tc>
          <w:tcPr>
            <w:tcW w:w="992" w:type="dxa"/>
          </w:tcPr>
          <w:p w:rsidR="00D77CBD" w:rsidRPr="00044097" w:rsidRDefault="00D77CBD" w:rsidP="004810A1">
            <w:pPr>
              <w:spacing w:line="245" w:lineRule="auto"/>
              <w:ind w:firstLine="0"/>
              <w:jc w:val="center"/>
              <w:rPr>
                <w:rFonts w:eastAsia="Batang"/>
                <w:sz w:val="22"/>
              </w:rPr>
            </w:pPr>
            <w:r w:rsidRPr="00044097">
              <w:rPr>
                <w:rFonts w:eastAsia="Batang"/>
                <w:sz w:val="22"/>
              </w:rPr>
              <w:t>2</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b/>
                <w:i/>
                <w:sz w:val="22"/>
              </w:rPr>
            </w:pPr>
            <w:r w:rsidRPr="00A449B3">
              <w:rPr>
                <w:rFonts w:eastAsia="Batang"/>
                <w:b/>
                <w:i/>
                <w:sz w:val="22"/>
              </w:rPr>
              <w:t>II.</w:t>
            </w:r>
          </w:p>
        </w:tc>
        <w:tc>
          <w:tcPr>
            <w:tcW w:w="7797" w:type="dxa"/>
          </w:tcPr>
          <w:p w:rsidR="00D77CBD" w:rsidRPr="00A449B3" w:rsidRDefault="00D77CBD" w:rsidP="004810A1">
            <w:pPr>
              <w:spacing w:line="245" w:lineRule="auto"/>
              <w:ind w:firstLine="0"/>
              <w:rPr>
                <w:b/>
                <w:bCs/>
                <w:i/>
                <w:iCs/>
                <w:sz w:val="22"/>
              </w:rPr>
            </w:pPr>
            <w:r w:rsidRPr="00A449B3">
              <w:rPr>
                <w:b/>
                <w:bCs/>
                <w:i/>
                <w:iCs/>
                <w:sz w:val="22"/>
              </w:rPr>
              <w:t>Đối với các đơn vị giảng dạy, nghiên cứu khoa học</w:t>
            </w:r>
          </w:p>
        </w:tc>
        <w:tc>
          <w:tcPr>
            <w:tcW w:w="992" w:type="dxa"/>
          </w:tcPr>
          <w:p w:rsidR="00D77CBD" w:rsidRPr="00A449B3" w:rsidRDefault="00D77CBD" w:rsidP="004810A1">
            <w:pPr>
              <w:spacing w:line="245" w:lineRule="auto"/>
              <w:ind w:firstLine="0"/>
              <w:jc w:val="center"/>
              <w:rPr>
                <w:rFonts w:eastAsia="Batang"/>
                <w:b/>
                <w:i/>
                <w:sz w:val="22"/>
              </w:rPr>
            </w:pPr>
            <w:r w:rsidRPr="00A449B3">
              <w:rPr>
                <w:rFonts w:eastAsia="Batang"/>
                <w:b/>
                <w:i/>
                <w:sz w:val="22"/>
              </w:rPr>
              <w:t>60</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i/>
                <w:sz w:val="22"/>
              </w:rPr>
            </w:pPr>
            <w:r w:rsidRPr="00A449B3">
              <w:rPr>
                <w:rFonts w:eastAsia="Batang"/>
                <w:i/>
                <w:sz w:val="22"/>
              </w:rPr>
              <w:t>a.</w:t>
            </w:r>
          </w:p>
        </w:tc>
        <w:tc>
          <w:tcPr>
            <w:tcW w:w="7797" w:type="dxa"/>
          </w:tcPr>
          <w:p w:rsidR="00D77CBD" w:rsidRPr="00A449B3" w:rsidRDefault="00D77CBD" w:rsidP="004810A1">
            <w:pPr>
              <w:spacing w:line="245" w:lineRule="auto"/>
              <w:ind w:firstLine="0"/>
              <w:rPr>
                <w:i/>
                <w:sz w:val="22"/>
                <w:lang w:val="de-DE"/>
              </w:rPr>
            </w:pPr>
            <w:r w:rsidRPr="00A449B3">
              <w:rPr>
                <w:i/>
                <w:sz w:val="22"/>
                <w:lang w:val="de-DE"/>
              </w:rPr>
              <w:t>Công tác đào tạo, bồi dưỡng</w:t>
            </w:r>
          </w:p>
        </w:tc>
        <w:tc>
          <w:tcPr>
            <w:tcW w:w="992" w:type="dxa"/>
          </w:tcPr>
          <w:p w:rsidR="00D77CBD" w:rsidRPr="00A449B3" w:rsidRDefault="00D77CBD" w:rsidP="004810A1">
            <w:pPr>
              <w:spacing w:line="245" w:lineRule="auto"/>
              <w:ind w:firstLine="0"/>
              <w:jc w:val="center"/>
              <w:rPr>
                <w:rFonts w:eastAsia="Batang"/>
                <w:i/>
                <w:sz w:val="22"/>
              </w:rPr>
            </w:pPr>
            <w:r w:rsidRPr="00A449B3">
              <w:rPr>
                <w:rFonts w:eastAsia="Batang"/>
                <w:i/>
                <w:sz w:val="22"/>
              </w:rPr>
              <w:t>20</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1.</w:t>
            </w:r>
          </w:p>
        </w:tc>
        <w:tc>
          <w:tcPr>
            <w:tcW w:w="7797" w:type="dxa"/>
          </w:tcPr>
          <w:p w:rsidR="00D77CBD" w:rsidRPr="00A449B3" w:rsidRDefault="00D77CBD" w:rsidP="006E51B7">
            <w:pPr>
              <w:spacing w:line="245" w:lineRule="auto"/>
              <w:ind w:firstLine="0"/>
              <w:rPr>
                <w:sz w:val="22"/>
                <w:lang w:val="de-DE"/>
              </w:rPr>
            </w:pPr>
            <w:r w:rsidRPr="00A449B3">
              <w:rPr>
                <w:sz w:val="22"/>
                <w:lang w:val="de-DE"/>
              </w:rPr>
              <w:t xml:space="preserve">Thực hiện 100% kế hoạch </w:t>
            </w:r>
            <w:r w:rsidR="006E51B7">
              <w:rPr>
                <w:sz w:val="22"/>
                <w:lang w:val="de-DE"/>
              </w:rPr>
              <w:t xml:space="preserve">đào tạo, bồi dưỡng </w:t>
            </w:r>
            <w:r w:rsidRPr="00A449B3">
              <w:rPr>
                <w:sz w:val="22"/>
                <w:lang w:val="de-DE"/>
              </w:rPr>
              <w:t>được giao</w:t>
            </w:r>
            <w:r w:rsidR="006E51B7">
              <w:rPr>
                <w:sz w:val="22"/>
                <w:lang w:val="de-DE"/>
              </w:rPr>
              <w:t xml:space="preserve"> trong </w:t>
            </w:r>
            <w:r w:rsidRPr="00A449B3">
              <w:rPr>
                <w:sz w:val="22"/>
                <w:lang w:val="de-DE"/>
              </w:rPr>
              <w:t>năm (kể cả nhiệm vụ phối hợp đào tạo)</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10</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7797" w:type="dxa"/>
          </w:tcPr>
          <w:p w:rsidR="00D77CBD" w:rsidRPr="00A449B3" w:rsidRDefault="00D77CBD" w:rsidP="004810A1">
            <w:pPr>
              <w:spacing w:line="245" w:lineRule="auto"/>
              <w:ind w:firstLine="0"/>
              <w:rPr>
                <w:b/>
                <w:bCs/>
                <w:iCs/>
                <w:sz w:val="22"/>
              </w:rPr>
            </w:pPr>
            <w:r w:rsidRPr="00A449B3">
              <w:rPr>
                <w:sz w:val="22"/>
                <w:lang w:val="de-DE"/>
              </w:rPr>
              <w:t>Chú trọng nâng cao chất lượng công tác đào tạo, bồi dưỡng</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5</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3.</w:t>
            </w:r>
          </w:p>
        </w:tc>
        <w:tc>
          <w:tcPr>
            <w:tcW w:w="7797" w:type="dxa"/>
          </w:tcPr>
          <w:p w:rsidR="00D77CBD" w:rsidRPr="00A449B3" w:rsidRDefault="00D77CBD" w:rsidP="004810A1">
            <w:pPr>
              <w:spacing w:line="245" w:lineRule="auto"/>
              <w:ind w:firstLine="0"/>
              <w:rPr>
                <w:sz w:val="22"/>
                <w:lang w:val="de-DE"/>
              </w:rPr>
            </w:pPr>
            <w:r w:rsidRPr="00A449B3">
              <w:rPr>
                <w:sz w:val="22"/>
                <w:lang w:val="de-DE"/>
              </w:rPr>
              <w:t>Tổ chức dự giờ ít nhất 05 tiết/giảng viên/năm</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3</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4.</w:t>
            </w:r>
          </w:p>
        </w:tc>
        <w:tc>
          <w:tcPr>
            <w:tcW w:w="7797" w:type="dxa"/>
          </w:tcPr>
          <w:p w:rsidR="00D77CBD" w:rsidRPr="00A449B3" w:rsidRDefault="00D77CBD" w:rsidP="004810A1">
            <w:pPr>
              <w:spacing w:line="245" w:lineRule="auto"/>
              <w:ind w:firstLine="0"/>
              <w:rPr>
                <w:sz w:val="22"/>
                <w:lang w:val="de-DE"/>
              </w:rPr>
            </w:pPr>
            <w:r w:rsidRPr="00A449B3">
              <w:rPr>
                <w:sz w:val="22"/>
                <w:lang w:val="de-DE"/>
              </w:rPr>
              <w:t>Tổ chức sinh hoạt chuyên môn cho CBCC đơn vị ít nhất 02 buổi/năm</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i/>
                <w:sz w:val="22"/>
              </w:rPr>
            </w:pPr>
            <w:r w:rsidRPr="00A449B3">
              <w:rPr>
                <w:rFonts w:eastAsia="Batang"/>
                <w:i/>
                <w:sz w:val="22"/>
              </w:rPr>
              <w:t>b.</w:t>
            </w:r>
          </w:p>
        </w:tc>
        <w:tc>
          <w:tcPr>
            <w:tcW w:w="7797" w:type="dxa"/>
          </w:tcPr>
          <w:p w:rsidR="00D77CBD" w:rsidRPr="00A449B3" w:rsidRDefault="00D77CBD" w:rsidP="004810A1">
            <w:pPr>
              <w:spacing w:line="245" w:lineRule="auto"/>
              <w:ind w:firstLine="0"/>
              <w:rPr>
                <w:bCs/>
                <w:i/>
                <w:iCs/>
                <w:sz w:val="22"/>
              </w:rPr>
            </w:pPr>
            <w:r w:rsidRPr="00A449B3">
              <w:rPr>
                <w:bCs/>
                <w:i/>
                <w:iCs/>
                <w:sz w:val="22"/>
              </w:rPr>
              <w:t xml:space="preserve">Công tác nghiên cứu khoa học </w:t>
            </w:r>
          </w:p>
        </w:tc>
        <w:tc>
          <w:tcPr>
            <w:tcW w:w="992" w:type="dxa"/>
          </w:tcPr>
          <w:p w:rsidR="00D77CBD" w:rsidRPr="00A449B3" w:rsidRDefault="00D77CBD" w:rsidP="004810A1">
            <w:pPr>
              <w:spacing w:line="245" w:lineRule="auto"/>
              <w:ind w:firstLine="0"/>
              <w:jc w:val="center"/>
              <w:rPr>
                <w:rFonts w:eastAsia="Batang"/>
                <w:i/>
                <w:sz w:val="22"/>
              </w:rPr>
            </w:pPr>
            <w:r w:rsidRPr="00A449B3">
              <w:rPr>
                <w:rFonts w:eastAsia="Batang"/>
                <w:i/>
                <w:sz w:val="22"/>
              </w:rPr>
              <w:t>20</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1.</w:t>
            </w:r>
          </w:p>
        </w:tc>
        <w:tc>
          <w:tcPr>
            <w:tcW w:w="7797" w:type="dxa"/>
          </w:tcPr>
          <w:p w:rsidR="00D77CBD" w:rsidRPr="00A449B3" w:rsidRDefault="00D77CBD" w:rsidP="000612E3">
            <w:pPr>
              <w:spacing w:line="245" w:lineRule="auto"/>
              <w:ind w:firstLine="0"/>
              <w:rPr>
                <w:bCs/>
                <w:iCs/>
                <w:sz w:val="22"/>
              </w:rPr>
            </w:pPr>
            <w:r w:rsidRPr="00A449B3">
              <w:rPr>
                <w:bCs/>
                <w:iCs/>
                <w:sz w:val="22"/>
                <w:lang w:val="vi-VN"/>
              </w:rPr>
              <w:t>Triển khai nghiên cứu</w:t>
            </w:r>
            <w:r w:rsidRPr="00A449B3">
              <w:rPr>
                <w:bCs/>
                <w:iCs/>
                <w:sz w:val="22"/>
              </w:rPr>
              <w:t xml:space="preserve"> ít nhất 01 đề tài/đề án nghiên cứu các vấn đề về ngành, lĩnh vực do đơn vị mình phụ trách nhằm góp phần cung cấp luận cứ khoa học cho việc hoạch định, xây dự</w:t>
            </w:r>
            <w:r w:rsidR="000612E3">
              <w:rPr>
                <w:bCs/>
                <w:iCs/>
                <w:sz w:val="22"/>
              </w:rPr>
              <w:t xml:space="preserve">ng, </w:t>
            </w:r>
            <w:r w:rsidRPr="00A449B3">
              <w:rPr>
                <w:bCs/>
                <w:iCs/>
                <w:sz w:val="22"/>
              </w:rPr>
              <w:t>hoàn thiện đường lối, chính sách của Đảng và Nhà nước</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5</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7797" w:type="dxa"/>
          </w:tcPr>
          <w:p w:rsidR="00D77CBD" w:rsidRPr="00A449B3" w:rsidRDefault="00D77CBD" w:rsidP="000612E3">
            <w:pPr>
              <w:spacing w:line="245" w:lineRule="auto"/>
              <w:ind w:firstLine="0"/>
              <w:rPr>
                <w:sz w:val="22"/>
              </w:rPr>
            </w:pPr>
            <w:r w:rsidRPr="00A449B3">
              <w:rPr>
                <w:rFonts w:eastAsia="Batang"/>
                <w:sz w:val="22"/>
              </w:rPr>
              <w:t>Có ít nhất 03 công trình về</w:t>
            </w:r>
            <w:r w:rsidRPr="00A449B3">
              <w:rPr>
                <w:sz w:val="22"/>
                <w:lang w:val="vi-VN"/>
              </w:rPr>
              <w:t xml:space="preserve"> bảo vệ nền tảng tư tưởng của Đảng, đấu tranh phản bác các quan điểm sai trái, thù địch </w:t>
            </w:r>
            <w:r w:rsidRPr="00A449B3">
              <w:rPr>
                <w:sz w:val="22"/>
              </w:rPr>
              <w:t xml:space="preserve">được công bố </w:t>
            </w:r>
          </w:p>
        </w:tc>
        <w:tc>
          <w:tcPr>
            <w:tcW w:w="992" w:type="dxa"/>
          </w:tcPr>
          <w:p w:rsidR="00D77CBD" w:rsidRPr="00A449B3" w:rsidRDefault="00D77CBD" w:rsidP="004810A1">
            <w:pPr>
              <w:spacing w:line="245" w:lineRule="auto"/>
              <w:ind w:firstLine="0"/>
              <w:jc w:val="center"/>
              <w:rPr>
                <w:rFonts w:eastAsia="Batang"/>
                <w:sz w:val="22"/>
              </w:rPr>
            </w:pPr>
            <w:r>
              <w:rPr>
                <w:rFonts w:eastAsia="Batang"/>
                <w:sz w:val="22"/>
              </w:rPr>
              <w:t>5</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Pr>
                <w:rFonts w:eastAsia="Batang"/>
                <w:sz w:val="22"/>
              </w:rPr>
              <w:t>3</w:t>
            </w:r>
            <w:r w:rsidRPr="00A449B3">
              <w:rPr>
                <w:rFonts w:eastAsia="Batang"/>
                <w:sz w:val="22"/>
              </w:rPr>
              <w:t>.</w:t>
            </w:r>
          </w:p>
        </w:tc>
        <w:tc>
          <w:tcPr>
            <w:tcW w:w="7797" w:type="dxa"/>
          </w:tcPr>
          <w:p w:rsidR="00D77CBD" w:rsidRPr="00A449B3" w:rsidRDefault="00D77CBD" w:rsidP="004810A1">
            <w:pPr>
              <w:spacing w:line="245" w:lineRule="auto"/>
              <w:ind w:firstLine="0"/>
              <w:rPr>
                <w:bCs/>
                <w:iCs/>
                <w:sz w:val="22"/>
              </w:rPr>
            </w:pPr>
            <w:r w:rsidRPr="00A449B3">
              <w:rPr>
                <w:bCs/>
                <w:iCs/>
                <w:sz w:val="22"/>
              </w:rPr>
              <w:t xml:space="preserve">Phối hợp với các cơ quan, tổ chức ở Trung ương và địa phương nghiên cứu, tổng kết ít nhất 01 vấn đề thực tiễn về chuyên ngành do đơn vị phụ trách </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3</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Pr>
                <w:rFonts w:eastAsia="Batang"/>
                <w:sz w:val="22"/>
              </w:rPr>
              <w:t>4</w:t>
            </w:r>
            <w:r w:rsidRPr="00A449B3">
              <w:rPr>
                <w:rFonts w:eastAsia="Batang"/>
                <w:sz w:val="22"/>
              </w:rPr>
              <w:t>.</w:t>
            </w:r>
          </w:p>
        </w:tc>
        <w:tc>
          <w:tcPr>
            <w:tcW w:w="7797" w:type="dxa"/>
          </w:tcPr>
          <w:p w:rsidR="00D77CBD" w:rsidRPr="00A449B3" w:rsidRDefault="00D77CBD" w:rsidP="004810A1">
            <w:pPr>
              <w:spacing w:line="245" w:lineRule="auto"/>
              <w:ind w:firstLine="0"/>
              <w:rPr>
                <w:bCs/>
                <w:iCs/>
                <w:spacing w:val="-2"/>
                <w:sz w:val="22"/>
              </w:rPr>
            </w:pPr>
            <w:r w:rsidRPr="00A449B3">
              <w:rPr>
                <w:bCs/>
                <w:iCs/>
                <w:spacing w:val="-2"/>
                <w:sz w:val="22"/>
              </w:rPr>
              <w:t xml:space="preserve">Có ít nhất 01 kết quả nghiên cứu khoa học do đơn vị thực hiện được áp dụng vào thực tiễn trong năm </w:t>
            </w:r>
          </w:p>
        </w:tc>
        <w:tc>
          <w:tcPr>
            <w:tcW w:w="992" w:type="dxa"/>
          </w:tcPr>
          <w:p w:rsidR="00D77CBD" w:rsidRPr="00A449B3" w:rsidRDefault="00D77CBD" w:rsidP="004810A1">
            <w:pPr>
              <w:spacing w:line="245" w:lineRule="auto"/>
              <w:ind w:firstLine="0"/>
              <w:jc w:val="center"/>
              <w:rPr>
                <w:rFonts w:eastAsia="Batang"/>
                <w:sz w:val="22"/>
              </w:rPr>
            </w:pPr>
            <w:r>
              <w:rPr>
                <w:rFonts w:eastAsia="Batang"/>
                <w:sz w:val="22"/>
              </w:rPr>
              <w:t>3</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Pr>
                <w:rFonts w:eastAsia="Batang"/>
                <w:sz w:val="22"/>
              </w:rPr>
              <w:t>5</w:t>
            </w:r>
            <w:r w:rsidRPr="00A449B3">
              <w:rPr>
                <w:rFonts w:eastAsia="Batang"/>
                <w:sz w:val="22"/>
              </w:rPr>
              <w:t>.</w:t>
            </w:r>
          </w:p>
        </w:tc>
        <w:tc>
          <w:tcPr>
            <w:tcW w:w="7797" w:type="dxa"/>
          </w:tcPr>
          <w:p w:rsidR="00D77CBD" w:rsidRPr="00A449B3" w:rsidRDefault="00D77CBD" w:rsidP="004810A1">
            <w:pPr>
              <w:spacing w:line="245" w:lineRule="auto"/>
              <w:ind w:firstLine="0"/>
              <w:rPr>
                <w:sz w:val="22"/>
                <w:lang w:val="de-DE"/>
              </w:rPr>
            </w:pPr>
            <w:r w:rsidRPr="00A449B3">
              <w:rPr>
                <w:sz w:val="22"/>
                <w:lang w:val="de-DE"/>
              </w:rPr>
              <w:t>Tham mưu, tư vấn cho Giám đốc Học viện và các cơ quan ở Trung ương, địa phương về chuyên ngành do đơn vị phụ trách</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Pr>
                <w:rFonts w:eastAsia="Batang"/>
                <w:sz w:val="22"/>
              </w:rPr>
              <w:t>6</w:t>
            </w:r>
            <w:r w:rsidRPr="00A449B3">
              <w:rPr>
                <w:rFonts w:eastAsia="Batang"/>
                <w:sz w:val="22"/>
              </w:rPr>
              <w:t>.</w:t>
            </w:r>
          </w:p>
        </w:tc>
        <w:tc>
          <w:tcPr>
            <w:tcW w:w="7797" w:type="dxa"/>
          </w:tcPr>
          <w:p w:rsidR="00D77CBD" w:rsidRPr="00A449B3" w:rsidRDefault="00D77CBD" w:rsidP="004810A1">
            <w:pPr>
              <w:spacing w:line="245" w:lineRule="auto"/>
              <w:ind w:firstLine="0"/>
              <w:rPr>
                <w:bCs/>
                <w:iCs/>
                <w:sz w:val="22"/>
                <w:lang w:val="vi-VN"/>
              </w:rPr>
            </w:pPr>
            <w:r w:rsidRPr="00A449B3">
              <w:rPr>
                <w:bCs/>
                <w:iCs/>
                <w:sz w:val="22"/>
              </w:rPr>
              <w:t>Thực hiện hợp tác trong và ngoài nước về chuyên ngành do đơn vị phụ trách</w:t>
            </w:r>
          </w:p>
        </w:tc>
        <w:tc>
          <w:tcPr>
            <w:tcW w:w="992" w:type="dxa"/>
          </w:tcPr>
          <w:p w:rsidR="00D77CBD" w:rsidRPr="00A449B3" w:rsidRDefault="00D77CBD" w:rsidP="004810A1">
            <w:pPr>
              <w:spacing w:line="245"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45"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i/>
                <w:sz w:val="22"/>
              </w:rPr>
            </w:pPr>
            <w:r w:rsidRPr="00A449B3">
              <w:rPr>
                <w:rFonts w:eastAsia="Batang"/>
                <w:i/>
                <w:sz w:val="22"/>
              </w:rPr>
              <w:t>c.</w:t>
            </w:r>
          </w:p>
        </w:tc>
        <w:tc>
          <w:tcPr>
            <w:tcW w:w="7797" w:type="dxa"/>
          </w:tcPr>
          <w:p w:rsidR="00D77CBD" w:rsidRPr="00A449B3" w:rsidRDefault="00D77CBD" w:rsidP="004810A1">
            <w:pPr>
              <w:spacing w:line="230" w:lineRule="auto"/>
              <w:ind w:firstLine="0"/>
              <w:rPr>
                <w:bCs/>
                <w:i/>
                <w:iCs/>
                <w:sz w:val="22"/>
              </w:rPr>
            </w:pPr>
            <w:r w:rsidRPr="00A449B3">
              <w:rPr>
                <w:bCs/>
                <w:i/>
                <w:iCs/>
                <w:sz w:val="22"/>
              </w:rPr>
              <w:t>Công tác quản lý</w:t>
            </w:r>
            <w:r>
              <w:rPr>
                <w:bCs/>
                <w:i/>
                <w:iCs/>
                <w:sz w:val="22"/>
              </w:rPr>
              <w:t xml:space="preserve"> và thực hiện các nhiệm vụ khác</w:t>
            </w:r>
          </w:p>
        </w:tc>
        <w:tc>
          <w:tcPr>
            <w:tcW w:w="992" w:type="dxa"/>
          </w:tcPr>
          <w:p w:rsidR="00D77CBD" w:rsidRPr="00A449B3" w:rsidRDefault="00D77CBD" w:rsidP="004810A1">
            <w:pPr>
              <w:spacing w:line="230" w:lineRule="auto"/>
              <w:ind w:firstLine="0"/>
              <w:jc w:val="center"/>
              <w:rPr>
                <w:rFonts w:eastAsia="Batang"/>
                <w:i/>
                <w:sz w:val="22"/>
              </w:rPr>
            </w:pPr>
            <w:r w:rsidRPr="00A449B3">
              <w:rPr>
                <w:rFonts w:eastAsia="Batang"/>
                <w:i/>
                <w:sz w:val="22"/>
              </w:rPr>
              <w:t>20</w:t>
            </w:r>
          </w:p>
        </w:tc>
        <w:tc>
          <w:tcPr>
            <w:tcW w:w="992" w:type="dxa"/>
          </w:tcPr>
          <w:p w:rsidR="00D77CBD" w:rsidRPr="00A449B3" w:rsidRDefault="00D77CBD" w:rsidP="004810A1">
            <w:pPr>
              <w:spacing w:line="230"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1.</w:t>
            </w:r>
          </w:p>
        </w:tc>
        <w:tc>
          <w:tcPr>
            <w:tcW w:w="7797" w:type="dxa"/>
          </w:tcPr>
          <w:p w:rsidR="00D77CBD" w:rsidRPr="00A449B3" w:rsidRDefault="00D77CBD" w:rsidP="004810A1">
            <w:pPr>
              <w:spacing w:line="230" w:lineRule="auto"/>
              <w:ind w:firstLine="0"/>
              <w:rPr>
                <w:bCs/>
                <w:iCs/>
                <w:sz w:val="22"/>
              </w:rPr>
            </w:pPr>
            <w:r w:rsidRPr="00A449B3">
              <w:rPr>
                <w:bCs/>
                <w:iCs/>
                <w:sz w:val="22"/>
              </w:rPr>
              <w:t>Đảm bảo đúng chế độ, chính sách cho CBCC, không có khiếu nại, tố cáo kéo dài chưa được giải quyết</w:t>
            </w:r>
          </w:p>
        </w:tc>
        <w:tc>
          <w:tcPr>
            <w:tcW w:w="992" w:type="dxa"/>
          </w:tcPr>
          <w:p w:rsidR="00D77CBD" w:rsidRPr="00A449B3" w:rsidRDefault="00D77CBD" w:rsidP="004810A1">
            <w:pPr>
              <w:spacing w:line="230" w:lineRule="auto"/>
              <w:ind w:firstLine="0"/>
              <w:jc w:val="center"/>
              <w:rPr>
                <w:rFonts w:eastAsia="Batang"/>
                <w:sz w:val="22"/>
              </w:rPr>
            </w:pPr>
            <w:r>
              <w:rPr>
                <w:rFonts w:eastAsia="Batang"/>
                <w:sz w:val="22"/>
              </w:rPr>
              <w:t>2</w:t>
            </w:r>
          </w:p>
        </w:tc>
        <w:tc>
          <w:tcPr>
            <w:tcW w:w="992" w:type="dxa"/>
          </w:tcPr>
          <w:p w:rsidR="00D77CBD" w:rsidRPr="00A449B3" w:rsidRDefault="00D77CBD" w:rsidP="004810A1">
            <w:pPr>
              <w:spacing w:line="230"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7797" w:type="dxa"/>
          </w:tcPr>
          <w:p w:rsidR="00D77CBD" w:rsidRPr="00A449B3" w:rsidRDefault="00D77CBD" w:rsidP="004810A1">
            <w:pPr>
              <w:spacing w:line="230" w:lineRule="auto"/>
              <w:ind w:firstLine="0"/>
              <w:rPr>
                <w:bCs/>
                <w:iCs/>
                <w:sz w:val="22"/>
              </w:rPr>
            </w:pPr>
            <w:r w:rsidRPr="00A449B3">
              <w:rPr>
                <w:bCs/>
                <w:iCs/>
                <w:sz w:val="22"/>
              </w:rPr>
              <w:t>Quản lý tài sản, tài chính đúng quy định</w:t>
            </w:r>
          </w:p>
        </w:tc>
        <w:tc>
          <w:tcPr>
            <w:tcW w:w="992" w:type="dxa"/>
          </w:tcPr>
          <w:p w:rsidR="00D77CBD" w:rsidRPr="00A449B3" w:rsidRDefault="00D77CBD" w:rsidP="004810A1">
            <w:pPr>
              <w:spacing w:line="230" w:lineRule="auto"/>
              <w:ind w:firstLine="0"/>
              <w:jc w:val="center"/>
              <w:rPr>
                <w:rFonts w:eastAsia="Batang"/>
                <w:sz w:val="22"/>
              </w:rPr>
            </w:pPr>
            <w:r>
              <w:rPr>
                <w:rFonts w:eastAsia="Batang"/>
                <w:sz w:val="22"/>
              </w:rPr>
              <w:t>2</w:t>
            </w:r>
          </w:p>
        </w:tc>
        <w:tc>
          <w:tcPr>
            <w:tcW w:w="992" w:type="dxa"/>
          </w:tcPr>
          <w:p w:rsidR="00D77CBD" w:rsidRPr="00A449B3" w:rsidRDefault="00D77CBD" w:rsidP="004810A1">
            <w:pPr>
              <w:spacing w:line="230"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3.</w:t>
            </w:r>
          </w:p>
        </w:tc>
        <w:tc>
          <w:tcPr>
            <w:tcW w:w="7797" w:type="dxa"/>
          </w:tcPr>
          <w:p w:rsidR="00D77CBD" w:rsidRPr="00A449B3" w:rsidRDefault="00D77CBD" w:rsidP="00F76D9E">
            <w:pPr>
              <w:spacing w:line="230" w:lineRule="auto"/>
              <w:ind w:firstLine="0"/>
              <w:rPr>
                <w:bCs/>
                <w:iCs/>
                <w:sz w:val="22"/>
              </w:rPr>
            </w:pPr>
            <w:r w:rsidRPr="00A449B3">
              <w:rPr>
                <w:bCs/>
                <w:iCs/>
                <w:sz w:val="22"/>
              </w:rPr>
              <w:t>Quản lý tốt công tác xuất bản, phát hành tạp chí, bản tin, các ấn phẩm khoa học và tài liệu, bài viết khác của CBCC đơn vị</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30"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4.</w:t>
            </w:r>
          </w:p>
        </w:tc>
        <w:tc>
          <w:tcPr>
            <w:tcW w:w="7797" w:type="dxa"/>
          </w:tcPr>
          <w:p w:rsidR="00D77CBD" w:rsidRPr="00A449B3" w:rsidRDefault="00F76D9E" w:rsidP="004810A1">
            <w:pPr>
              <w:spacing w:line="230" w:lineRule="auto"/>
              <w:ind w:firstLine="0"/>
              <w:rPr>
                <w:bCs/>
                <w:iCs/>
                <w:sz w:val="22"/>
              </w:rPr>
            </w:pPr>
            <w:r>
              <w:rPr>
                <w:bCs/>
                <w:iCs/>
                <w:sz w:val="22"/>
              </w:rPr>
              <w:t>P</w:t>
            </w:r>
            <w:r w:rsidR="00D77CBD" w:rsidRPr="00A449B3">
              <w:rPr>
                <w:bCs/>
                <w:iCs/>
                <w:sz w:val="22"/>
              </w:rPr>
              <w:t>hối hợp thực hiện nhiệm vụ chuyên môn với các đơn vị khác thuộc Học viện đảm bảo tiến độ, chất lượng</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30"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5.</w:t>
            </w:r>
          </w:p>
        </w:tc>
        <w:tc>
          <w:tcPr>
            <w:tcW w:w="7797" w:type="dxa"/>
          </w:tcPr>
          <w:p w:rsidR="00D77CBD" w:rsidRPr="00A449B3" w:rsidRDefault="00D77CBD" w:rsidP="004810A1">
            <w:pPr>
              <w:spacing w:line="230" w:lineRule="auto"/>
              <w:ind w:firstLine="0"/>
              <w:rPr>
                <w:bCs/>
                <w:iCs/>
                <w:sz w:val="22"/>
              </w:rPr>
            </w:pPr>
            <w:r w:rsidRPr="00A449B3">
              <w:rPr>
                <w:bCs/>
                <w:iCs/>
                <w:sz w:val="22"/>
              </w:rPr>
              <w:t>Phân công nhiệm vụ trong đơn vị rõ ràng, cụ thể đảm bảo công bằng, công khai, đúng năng lực</w:t>
            </w:r>
            <w:r w:rsidR="00D82F3C">
              <w:rPr>
                <w:bCs/>
                <w:iCs/>
                <w:sz w:val="22"/>
              </w:rPr>
              <w:t xml:space="preserve"> chuyên môn</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30"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lastRenderedPageBreak/>
              <w:t>6.</w:t>
            </w:r>
          </w:p>
        </w:tc>
        <w:tc>
          <w:tcPr>
            <w:tcW w:w="7797" w:type="dxa"/>
          </w:tcPr>
          <w:p w:rsidR="00D77CBD" w:rsidRPr="00A449B3" w:rsidRDefault="00D77CBD" w:rsidP="004810A1">
            <w:pPr>
              <w:spacing w:line="230" w:lineRule="auto"/>
              <w:ind w:firstLine="0"/>
              <w:rPr>
                <w:bCs/>
                <w:iCs/>
                <w:sz w:val="22"/>
              </w:rPr>
            </w:pPr>
            <w:r w:rsidRPr="00A449B3">
              <w:rPr>
                <w:bCs/>
                <w:iCs/>
                <w:sz w:val="22"/>
              </w:rPr>
              <w:t>Thường xuyên kiểm tra, đôn đốc CBCC đơn vị hoàn thành nhiệm vụ</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30" w:lineRule="auto"/>
              <w:ind w:firstLine="0"/>
              <w:jc w:val="center"/>
              <w:rPr>
                <w:rFonts w:eastAsia="Batang"/>
                <w:b/>
                <w:i/>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7.</w:t>
            </w:r>
          </w:p>
        </w:tc>
        <w:tc>
          <w:tcPr>
            <w:tcW w:w="7797" w:type="dxa"/>
          </w:tcPr>
          <w:p w:rsidR="00D77CBD" w:rsidRPr="00A449B3" w:rsidRDefault="00D82F3C" w:rsidP="004810A1">
            <w:pPr>
              <w:spacing w:line="230" w:lineRule="auto"/>
              <w:ind w:firstLine="0"/>
              <w:rPr>
                <w:bCs/>
                <w:iCs/>
                <w:sz w:val="22"/>
              </w:rPr>
            </w:pPr>
            <w:r>
              <w:rPr>
                <w:bCs/>
                <w:iCs/>
                <w:sz w:val="22"/>
              </w:rPr>
              <w:t>Hoạt động</w:t>
            </w:r>
            <w:r w:rsidR="00D77CBD" w:rsidRPr="00A449B3">
              <w:rPr>
                <w:bCs/>
                <w:iCs/>
                <w:sz w:val="22"/>
              </w:rPr>
              <w:t xml:space="preserve"> ứng dụng công nghệ thông tin vào công tác quản lý, điều hành đơn vị</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30" w:lineRule="auto"/>
              <w:ind w:firstLine="0"/>
              <w:jc w:val="center"/>
              <w:rPr>
                <w:rFonts w:eastAsia="Batang"/>
                <w:b/>
                <w:i/>
                <w:sz w:val="22"/>
              </w:rPr>
            </w:pPr>
          </w:p>
        </w:tc>
      </w:tr>
      <w:tr w:rsidR="00D77CBD" w:rsidRPr="00A449B3" w:rsidTr="004810A1">
        <w:tc>
          <w:tcPr>
            <w:tcW w:w="675" w:type="dxa"/>
          </w:tcPr>
          <w:p w:rsidR="00D77CBD" w:rsidRPr="00190C5A" w:rsidRDefault="00D77CBD" w:rsidP="004810A1">
            <w:pPr>
              <w:spacing w:line="240" w:lineRule="auto"/>
              <w:ind w:firstLine="0"/>
              <w:jc w:val="center"/>
              <w:rPr>
                <w:rFonts w:eastAsia="Batang"/>
                <w:sz w:val="22"/>
              </w:rPr>
            </w:pPr>
            <w:r w:rsidRPr="00190C5A">
              <w:rPr>
                <w:rFonts w:eastAsia="Batang"/>
                <w:sz w:val="22"/>
              </w:rPr>
              <w:t>8.</w:t>
            </w:r>
          </w:p>
        </w:tc>
        <w:tc>
          <w:tcPr>
            <w:tcW w:w="7797" w:type="dxa"/>
          </w:tcPr>
          <w:p w:rsidR="00D77CBD" w:rsidRPr="00190C5A" w:rsidRDefault="00D77CBD" w:rsidP="004810A1">
            <w:pPr>
              <w:spacing w:line="230" w:lineRule="auto"/>
              <w:ind w:firstLine="0"/>
              <w:rPr>
                <w:bCs/>
                <w:iCs/>
                <w:sz w:val="22"/>
              </w:rPr>
            </w:pPr>
            <w:r w:rsidRPr="00190C5A">
              <w:rPr>
                <w:bCs/>
                <w:iCs/>
                <w:sz w:val="22"/>
              </w:rPr>
              <w:t>Công tác tham gia xây dựng, góp ý các dự thảo văn bản đúng quy định</w:t>
            </w:r>
          </w:p>
        </w:tc>
        <w:tc>
          <w:tcPr>
            <w:tcW w:w="992" w:type="dxa"/>
          </w:tcPr>
          <w:p w:rsidR="00D77CBD" w:rsidRPr="00A449B3" w:rsidRDefault="00D77CBD" w:rsidP="004810A1">
            <w:pPr>
              <w:spacing w:line="230" w:lineRule="auto"/>
              <w:ind w:firstLine="0"/>
              <w:jc w:val="center"/>
              <w:rPr>
                <w:rFonts w:eastAsia="Batang"/>
                <w:sz w:val="22"/>
              </w:rPr>
            </w:pPr>
            <w:r>
              <w:rPr>
                <w:rFonts w:eastAsia="Batang"/>
                <w:sz w:val="22"/>
              </w:rPr>
              <w:t>2</w:t>
            </w:r>
          </w:p>
        </w:tc>
        <w:tc>
          <w:tcPr>
            <w:tcW w:w="992" w:type="dxa"/>
          </w:tcPr>
          <w:p w:rsidR="00D77CBD" w:rsidRPr="00A449B3" w:rsidRDefault="00D77CBD" w:rsidP="004810A1">
            <w:pPr>
              <w:spacing w:line="230" w:lineRule="auto"/>
              <w:ind w:firstLine="0"/>
              <w:jc w:val="center"/>
              <w:rPr>
                <w:rFonts w:eastAsia="Batang"/>
                <w:b/>
                <w:i/>
                <w:sz w:val="22"/>
              </w:rPr>
            </w:pPr>
          </w:p>
        </w:tc>
      </w:tr>
      <w:tr w:rsidR="00D77CBD" w:rsidRPr="00A449B3" w:rsidTr="004810A1">
        <w:tc>
          <w:tcPr>
            <w:tcW w:w="675" w:type="dxa"/>
          </w:tcPr>
          <w:p w:rsidR="00D77CBD" w:rsidRPr="00190C5A" w:rsidRDefault="00D77CBD" w:rsidP="004810A1">
            <w:pPr>
              <w:spacing w:line="240" w:lineRule="auto"/>
              <w:ind w:firstLine="0"/>
              <w:jc w:val="center"/>
              <w:rPr>
                <w:rFonts w:eastAsia="Batang"/>
                <w:sz w:val="22"/>
              </w:rPr>
            </w:pPr>
            <w:r w:rsidRPr="00190C5A">
              <w:rPr>
                <w:rFonts w:eastAsia="Batang"/>
                <w:sz w:val="22"/>
              </w:rPr>
              <w:t>9.</w:t>
            </w:r>
          </w:p>
        </w:tc>
        <w:tc>
          <w:tcPr>
            <w:tcW w:w="7797" w:type="dxa"/>
          </w:tcPr>
          <w:p w:rsidR="00D77CBD" w:rsidRPr="00190C5A" w:rsidRDefault="00D77CBD" w:rsidP="004810A1">
            <w:pPr>
              <w:spacing w:line="230" w:lineRule="auto"/>
              <w:ind w:firstLine="0"/>
              <w:rPr>
                <w:bCs/>
                <w:iCs/>
                <w:sz w:val="22"/>
              </w:rPr>
            </w:pPr>
            <w:r w:rsidRPr="00190C5A">
              <w:rPr>
                <w:bCs/>
                <w:iCs/>
                <w:sz w:val="22"/>
              </w:rPr>
              <w:t>Không có tập thể, cá nhân vi phạm kỷ luật đến mức phải xử lý</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30" w:lineRule="auto"/>
              <w:ind w:firstLine="0"/>
              <w:jc w:val="center"/>
              <w:rPr>
                <w:rFonts w:eastAsia="Batang"/>
                <w:b/>
                <w:i/>
                <w:sz w:val="22"/>
              </w:rPr>
            </w:pPr>
          </w:p>
        </w:tc>
      </w:tr>
      <w:tr w:rsidR="00D77CBD" w:rsidRPr="00A449B3" w:rsidTr="004810A1">
        <w:trPr>
          <w:trHeight w:val="203"/>
        </w:trPr>
        <w:tc>
          <w:tcPr>
            <w:tcW w:w="675" w:type="dxa"/>
          </w:tcPr>
          <w:p w:rsidR="00D77CBD" w:rsidRPr="00695C05" w:rsidRDefault="00D77CBD" w:rsidP="004810A1">
            <w:pPr>
              <w:spacing w:line="240" w:lineRule="auto"/>
              <w:ind w:firstLine="0"/>
              <w:jc w:val="center"/>
              <w:rPr>
                <w:rFonts w:eastAsia="Batang"/>
                <w:sz w:val="22"/>
              </w:rPr>
            </w:pPr>
            <w:r w:rsidRPr="00695C05">
              <w:rPr>
                <w:rFonts w:eastAsia="Batang"/>
                <w:sz w:val="22"/>
              </w:rPr>
              <w:t>10.</w:t>
            </w:r>
          </w:p>
        </w:tc>
        <w:tc>
          <w:tcPr>
            <w:tcW w:w="7797" w:type="dxa"/>
          </w:tcPr>
          <w:p w:rsidR="00D77CBD" w:rsidRPr="002A5EE8" w:rsidRDefault="00D77CBD" w:rsidP="00F12B49">
            <w:pPr>
              <w:spacing w:line="230" w:lineRule="auto"/>
              <w:ind w:firstLine="0"/>
              <w:rPr>
                <w:b/>
                <w:bCs/>
                <w:iCs/>
                <w:sz w:val="22"/>
              </w:rPr>
            </w:pPr>
            <w:r w:rsidRPr="00A449B3">
              <w:rPr>
                <w:bCs/>
                <w:iCs/>
                <w:spacing w:val="-4"/>
                <w:sz w:val="22"/>
              </w:rPr>
              <w:t>Thực hiện các nhiệm vụ khác theo sự phân công của lãnh đạo cấp trên (</w:t>
            </w:r>
            <w:r w:rsidR="00F12B49">
              <w:rPr>
                <w:bCs/>
                <w:iCs/>
                <w:spacing w:val="-4"/>
                <w:sz w:val="22"/>
              </w:rPr>
              <w:t>kê khai cụ thể các</w:t>
            </w:r>
            <w:r w:rsidRPr="00A449B3">
              <w:rPr>
                <w:bCs/>
                <w:iCs/>
                <w:spacing w:val="-4"/>
                <w:sz w:val="22"/>
              </w:rPr>
              <w:t xml:space="preserve"> nhiệm vụ)</w:t>
            </w:r>
          </w:p>
        </w:tc>
        <w:tc>
          <w:tcPr>
            <w:tcW w:w="992" w:type="dxa"/>
          </w:tcPr>
          <w:p w:rsidR="00D77CBD" w:rsidRPr="00695C05" w:rsidRDefault="00D77CBD" w:rsidP="004810A1">
            <w:pPr>
              <w:spacing w:line="230" w:lineRule="auto"/>
              <w:ind w:firstLine="0"/>
              <w:jc w:val="center"/>
              <w:rPr>
                <w:rFonts w:eastAsia="Batang"/>
                <w:color w:val="000000"/>
                <w:sz w:val="22"/>
              </w:rPr>
            </w:pPr>
            <w:r w:rsidRPr="00695C05">
              <w:rPr>
                <w:rFonts w:eastAsia="Batang"/>
                <w:color w:val="000000"/>
                <w:sz w:val="22"/>
              </w:rPr>
              <w:t>2</w:t>
            </w:r>
          </w:p>
        </w:tc>
        <w:tc>
          <w:tcPr>
            <w:tcW w:w="992" w:type="dxa"/>
          </w:tcPr>
          <w:p w:rsidR="00D77CBD" w:rsidRPr="00A449B3" w:rsidRDefault="00D77CBD" w:rsidP="004810A1">
            <w:pPr>
              <w:spacing w:line="230" w:lineRule="auto"/>
              <w:ind w:firstLine="0"/>
              <w:jc w:val="center"/>
              <w:rPr>
                <w:rFonts w:eastAsia="Batang"/>
                <w:b/>
                <w:i/>
                <w:color w:val="000000"/>
                <w:sz w:val="22"/>
              </w:rPr>
            </w:pPr>
          </w:p>
        </w:tc>
      </w:tr>
      <w:tr w:rsidR="00D77CBD" w:rsidRPr="00A449B3" w:rsidTr="004810A1">
        <w:trPr>
          <w:trHeight w:val="203"/>
        </w:trPr>
        <w:tc>
          <w:tcPr>
            <w:tcW w:w="675" w:type="dxa"/>
          </w:tcPr>
          <w:p w:rsidR="00D77CBD" w:rsidRPr="00190C5A" w:rsidRDefault="00D77CBD" w:rsidP="004810A1">
            <w:pPr>
              <w:spacing w:line="240" w:lineRule="auto"/>
              <w:ind w:firstLine="0"/>
              <w:jc w:val="center"/>
              <w:rPr>
                <w:rFonts w:eastAsia="Batang"/>
                <w:b/>
                <w:i/>
                <w:sz w:val="22"/>
              </w:rPr>
            </w:pPr>
            <w:r w:rsidRPr="00190C5A">
              <w:rPr>
                <w:rFonts w:eastAsia="Batang"/>
                <w:b/>
                <w:i/>
                <w:sz w:val="22"/>
              </w:rPr>
              <w:t>III.</w:t>
            </w:r>
          </w:p>
        </w:tc>
        <w:tc>
          <w:tcPr>
            <w:tcW w:w="7797" w:type="dxa"/>
          </w:tcPr>
          <w:p w:rsidR="00D77CBD" w:rsidRDefault="00D77CBD" w:rsidP="004810A1">
            <w:pPr>
              <w:spacing w:line="230" w:lineRule="auto"/>
              <w:ind w:firstLine="0"/>
              <w:rPr>
                <w:b/>
                <w:bCs/>
                <w:i/>
                <w:iCs/>
                <w:sz w:val="22"/>
              </w:rPr>
            </w:pPr>
            <w:r w:rsidRPr="00190C5A">
              <w:rPr>
                <w:b/>
                <w:bCs/>
                <w:i/>
                <w:iCs/>
                <w:sz w:val="22"/>
              </w:rPr>
              <w:t xml:space="preserve">Đối với các đơn vị tham mưu, quản lý; thông tin - báo chí - xuất bản; tổng </w:t>
            </w:r>
          </w:p>
          <w:p w:rsidR="00D77CBD" w:rsidRPr="00190C5A" w:rsidRDefault="00D77CBD" w:rsidP="004810A1">
            <w:pPr>
              <w:spacing w:line="230" w:lineRule="auto"/>
              <w:ind w:firstLine="0"/>
              <w:rPr>
                <w:b/>
                <w:bCs/>
                <w:i/>
                <w:iCs/>
                <w:sz w:val="22"/>
              </w:rPr>
            </w:pPr>
            <w:r w:rsidRPr="00190C5A">
              <w:rPr>
                <w:b/>
                <w:bCs/>
                <w:i/>
                <w:iCs/>
                <w:sz w:val="22"/>
              </w:rPr>
              <w:t>hợp - hành chính - hậu cần …</w:t>
            </w:r>
          </w:p>
        </w:tc>
        <w:tc>
          <w:tcPr>
            <w:tcW w:w="992" w:type="dxa"/>
          </w:tcPr>
          <w:p w:rsidR="00D77CBD" w:rsidRPr="00A449B3" w:rsidRDefault="00D77CBD" w:rsidP="004810A1">
            <w:pPr>
              <w:spacing w:line="230" w:lineRule="auto"/>
              <w:ind w:firstLine="0"/>
              <w:jc w:val="center"/>
              <w:rPr>
                <w:rFonts w:eastAsia="Batang"/>
                <w:b/>
                <w:i/>
                <w:color w:val="000000"/>
                <w:sz w:val="22"/>
              </w:rPr>
            </w:pPr>
            <w:r w:rsidRPr="00A449B3">
              <w:rPr>
                <w:rFonts w:eastAsia="Batang"/>
                <w:b/>
                <w:i/>
                <w:color w:val="000000"/>
                <w:sz w:val="22"/>
              </w:rPr>
              <w:t>60</w:t>
            </w:r>
          </w:p>
        </w:tc>
        <w:tc>
          <w:tcPr>
            <w:tcW w:w="992" w:type="dxa"/>
          </w:tcPr>
          <w:p w:rsidR="00D77CBD" w:rsidRPr="00A449B3" w:rsidRDefault="00D77CBD" w:rsidP="004810A1">
            <w:pPr>
              <w:spacing w:line="230" w:lineRule="auto"/>
              <w:ind w:firstLine="0"/>
              <w:jc w:val="center"/>
              <w:rPr>
                <w:rFonts w:eastAsia="Batang"/>
                <w:b/>
                <w:i/>
                <w:color w:val="000000"/>
                <w:sz w:val="22"/>
              </w:rPr>
            </w:pPr>
          </w:p>
        </w:tc>
      </w:tr>
      <w:tr w:rsidR="00D77CBD" w:rsidRPr="00A449B3" w:rsidTr="004810A1">
        <w:tc>
          <w:tcPr>
            <w:tcW w:w="675" w:type="dxa"/>
          </w:tcPr>
          <w:p w:rsidR="00D77CBD" w:rsidRPr="00190C5A" w:rsidRDefault="00D77CBD" w:rsidP="004810A1">
            <w:pPr>
              <w:spacing w:line="240" w:lineRule="auto"/>
              <w:ind w:firstLine="0"/>
              <w:jc w:val="center"/>
              <w:rPr>
                <w:sz w:val="22"/>
              </w:rPr>
            </w:pPr>
            <w:r w:rsidRPr="00190C5A">
              <w:rPr>
                <w:sz w:val="22"/>
              </w:rPr>
              <w:t>1.</w:t>
            </w:r>
          </w:p>
        </w:tc>
        <w:tc>
          <w:tcPr>
            <w:tcW w:w="7797" w:type="dxa"/>
          </w:tcPr>
          <w:p w:rsidR="00D77CBD" w:rsidRPr="00190C5A" w:rsidRDefault="00D77CBD" w:rsidP="004810A1">
            <w:pPr>
              <w:spacing w:line="230" w:lineRule="auto"/>
              <w:ind w:left="34" w:firstLine="0"/>
              <w:rPr>
                <w:rFonts w:eastAsia="Batang"/>
                <w:sz w:val="22"/>
              </w:rPr>
            </w:pPr>
            <w:r w:rsidRPr="00190C5A">
              <w:rPr>
                <w:rFonts w:eastAsia="Batang"/>
                <w:sz w:val="22"/>
              </w:rPr>
              <w:t xml:space="preserve">Thực hiện có chất lượng, hiệu quả, đúng tiến độ 100% nhiệm vụ theo chương trình, kế hoạch công tác năm của đơn vị </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20</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190C5A" w:rsidRDefault="00D77CBD" w:rsidP="004810A1">
            <w:pPr>
              <w:spacing w:line="240" w:lineRule="auto"/>
              <w:ind w:firstLine="0"/>
              <w:jc w:val="center"/>
              <w:rPr>
                <w:sz w:val="22"/>
              </w:rPr>
            </w:pPr>
            <w:r w:rsidRPr="00190C5A">
              <w:rPr>
                <w:sz w:val="22"/>
              </w:rPr>
              <w:t>2.</w:t>
            </w:r>
          </w:p>
        </w:tc>
        <w:tc>
          <w:tcPr>
            <w:tcW w:w="7797" w:type="dxa"/>
          </w:tcPr>
          <w:p w:rsidR="00D77CBD" w:rsidRPr="00190C5A" w:rsidRDefault="00D77CBD" w:rsidP="004810A1">
            <w:pPr>
              <w:spacing w:line="230" w:lineRule="auto"/>
              <w:ind w:left="34" w:firstLine="0"/>
              <w:rPr>
                <w:rFonts w:eastAsia="Batang"/>
                <w:sz w:val="22"/>
              </w:rPr>
            </w:pPr>
            <w:r w:rsidRPr="00190C5A">
              <w:rPr>
                <w:rFonts w:eastAsia="Batang"/>
                <w:sz w:val="22"/>
              </w:rPr>
              <w:t>Tham mưu có hiệu quả chiến lược xây dựng, phát triển ngành, lĩnh vực thuộc phạm vi quản lý</w:t>
            </w:r>
          </w:p>
        </w:tc>
        <w:tc>
          <w:tcPr>
            <w:tcW w:w="992" w:type="dxa"/>
          </w:tcPr>
          <w:p w:rsidR="00D77CBD" w:rsidRPr="00A449B3" w:rsidRDefault="00D77CBD" w:rsidP="004810A1">
            <w:pPr>
              <w:spacing w:line="230" w:lineRule="auto"/>
              <w:ind w:firstLine="0"/>
              <w:jc w:val="center"/>
              <w:rPr>
                <w:rFonts w:eastAsia="Batang"/>
                <w:sz w:val="22"/>
              </w:rPr>
            </w:pPr>
            <w:r>
              <w:rPr>
                <w:rFonts w:eastAsia="Batang"/>
                <w:sz w:val="22"/>
              </w:rPr>
              <w:t>4</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190C5A" w:rsidRDefault="00D77CBD" w:rsidP="004810A1">
            <w:pPr>
              <w:spacing w:line="240" w:lineRule="auto"/>
              <w:ind w:firstLine="0"/>
              <w:jc w:val="center"/>
              <w:rPr>
                <w:sz w:val="22"/>
              </w:rPr>
            </w:pPr>
            <w:r w:rsidRPr="00190C5A">
              <w:rPr>
                <w:sz w:val="22"/>
              </w:rPr>
              <w:t>3.</w:t>
            </w:r>
          </w:p>
        </w:tc>
        <w:tc>
          <w:tcPr>
            <w:tcW w:w="7797" w:type="dxa"/>
          </w:tcPr>
          <w:p w:rsidR="00D77CBD" w:rsidRPr="00190C5A" w:rsidRDefault="00D77CBD" w:rsidP="004810A1">
            <w:pPr>
              <w:spacing w:line="230" w:lineRule="auto"/>
              <w:ind w:left="34" w:firstLine="0"/>
              <w:rPr>
                <w:rFonts w:eastAsia="Batang"/>
                <w:sz w:val="22"/>
              </w:rPr>
            </w:pPr>
            <w:r w:rsidRPr="00190C5A">
              <w:rPr>
                <w:rFonts w:eastAsia="Batang"/>
                <w:sz w:val="22"/>
              </w:rPr>
              <w:t>Có ít nhất 01 đề án, đề tài, giải pháp, quy chế hoặc quy định</w:t>
            </w:r>
            <w:r w:rsidRPr="00190C5A">
              <w:rPr>
                <w:rFonts w:eastAsia="Batang"/>
                <w:sz w:val="22"/>
                <w:lang w:val="vi-VN"/>
              </w:rPr>
              <w:t>, quy trình</w:t>
            </w:r>
            <w:r w:rsidRPr="00190C5A">
              <w:rPr>
                <w:rFonts w:eastAsia="Batang"/>
                <w:sz w:val="22"/>
              </w:rPr>
              <w:t xml:space="preserve"> nhằm đổi mới nâng cao chất lượng công tác chuyên môn, nghiệp vụ hoặc lãnh đạo, quản lý </w:t>
            </w:r>
          </w:p>
        </w:tc>
        <w:tc>
          <w:tcPr>
            <w:tcW w:w="992" w:type="dxa"/>
          </w:tcPr>
          <w:p w:rsidR="00D77CBD" w:rsidRPr="00A449B3" w:rsidRDefault="00D77CBD" w:rsidP="004810A1">
            <w:pPr>
              <w:spacing w:line="230" w:lineRule="auto"/>
              <w:ind w:firstLine="0"/>
              <w:jc w:val="center"/>
              <w:rPr>
                <w:rFonts w:eastAsia="Batang"/>
                <w:sz w:val="22"/>
              </w:rPr>
            </w:pPr>
            <w:r>
              <w:rPr>
                <w:rFonts w:eastAsia="Batang"/>
                <w:sz w:val="22"/>
              </w:rPr>
              <w:t>4</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190C5A" w:rsidRDefault="00D77CBD" w:rsidP="004810A1">
            <w:pPr>
              <w:spacing w:line="240" w:lineRule="auto"/>
              <w:ind w:firstLine="0"/>
              <w:jc w:val="center"/>
              <w:rPr>
                <w:sz w:val="22"/>
              </w:rPr>
            </w:pPr>
            <w:r w:rsidRPr="00190C5A">
              <w:rPr>
                <w:sz w:val="22"/>
              </w:rPr>
              <w:t>4.</w:t>
            </w:r>
          </w:p>
        </w:tc>
        <w:tc>
          <w:tcPr>
            <w:tcW w:w="7797" w:type="dxa"/>
          </w:tcPr>
          <w:p w:rsidR="00D77CBD" w:rsidRPr="00190C5A" w:rsidRDefault="00D77CBD" w:rsidP="004810A1">
            <w:pPr>
              <w:spacing w:line="230" w:lineRule="auto"/>
              <w:ind w:left="34" w:firstLine="0"/>
              <w:rPr>
                <w:rFonts w:eastAsia="Batang"/>
                <w:spacing w:val="-2"/>
                <w:sz w:val="22"/>
              </w:rPr>
            </w:pPr>
            <w:r w:rsidRPr="00190C5A">
              <w:rPr>
                <w:rFonts w:eastAsia="Batang"/>
                <w:spacing w:val="-2"/>
                <w:sz w:val="22"/>
              </w:rPr>
              <w:t xml:space="preserve">Tham mưu ban hành các văn bản quản lý kịp thời, đảm bảo chất lượng, đúng quy định </w:t>
            </w:r>
          </w:p>
        </w:tc>
        <w:tc>
          <w:tcPr>
            <w:tcW w:w="992" w:type="dxa"/>
          </w:tcPr>
          <w:p w:rsidR="00D77CBD" w:rsidRPr="00A449B3" w:rsidRDefault="00D77CBD" w:rsidP="004810A1">
            <w:pPr>
              <w:spacing w:line="230" w:lineRule="auto"/>
              <w:ind w:firstLine="0"/>
              <w:jc w:val="center"/>
              <w:rPr>
                <w:rFonts w:eastAsia="Batang"/>
                <w:sz w:val="22"/>
              </w:rPr>
            </w:pPr>
            <w:r>
              <w:rPr>
                <w:rFonts w:eastAsia="Batang"/>
                <w:sz w:val="22"/>
              </w:rPr>
              <w:t>4</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190C5A" w:rsidRDefault="00D77CBD" w:rsidP="004810A1">
            <w:pPr>
              <w:spacing w:line="240" w:lineRule="auto"/>
              <w:ind w:firstLine="0"/>
              <w:jc w:val="center"/>
              <w:rPr>
                <w:sz w:val="22"/>
              </w:rPr>
            </w:pPr>
            <w:r w:rsidRPr="00190C5A">
              <w:rPr>
                <w:sz w:val="22"/>
              </w:rPr>
              <w:t>5.</w:t>
            </w:r>
          </w:p>
        </w:tc>
        <w:tc>
          <w:tcPr>
            <w:tcW w:w="7797" w:type="dxa"/>
          </w:tcPr>
          <w:p w:rsidR="00D77CBD" w:rsidRPr="00190C5A" w:rsidRDefault="00D82F3C" w:rsidP="004810A1">
            <w:pPr>
              <w:spacing w:line="230" w:lineRule="auto"/>
              <w:ind w:left="34" w:firstLine="0"/>
              <w:rPr>
                <w:bCs/>
                <w:iCs/>
                <w:sz w:val="22"/>
              </w:rPr>
            </w:pPr>
            <w:r>
              <w:rPr>
                <w:bCs/>
                <w:iCs/>
                <w:sz w:val="22"/>
              </w:rPr>
              <w:t>T</w:t>
            </w:r>
            <w:r w:rsidR="00D77CBD" w:rsidRPr="00190C5A">
              <w:rPr>
                <w:bCs/>
                <w:iCs/>
                <w:sz w:val="22"/>
              </w:rPr>
              <w:t>ham gia xây dựng, góp ý các dự thảo văn bản đúng quy định</w:t>
            </w:r>
          </w:p>
        </w:tc>
        <w:tc>
          <w:tcPr>
            <w:tcW w:w="992" w:type="dxa"/>
          </w:tcPr>
          <w:p w:rsidR="00D77CBD" w:rsidRPr="00A449B3" w:rsidRDefault="00D77CBD" w:rsidP="004810A1">
            <w:pPr>
              <w:spacing w:line="230" w:lineRule="auto"/>
              <w:ind w:firstLine="0"/>
              <w:jc w:val="center"/>
              <w:rPr>
                <w:rFonts w:eastAsia="Batang"/>
                <w:sz w:val="22"/>
              </w:rPr>
            </w:pPr>
            <w:r>
              <w:rPr>
                <w:rFonts w:eastAsia="Batang"/>
                <w:sz w:val="22"/>
              </w:rPr>
              <w:t>3</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sz w:val="22"/>
              </w:rPr>
            </w:pPr>
            <w:r w:rsidRPr="00A449B3">
              <w:rPr>
                <w:sz w:val="22"/>
              </w:rPr>
              <w:t>6.</w:t>
            </w:r>
          </w:p>
        </w:tc>
        <w:tc>
          <w:tcPr>
            <w:tcW w:w="7797" w:type="dxa"/>
          </w:tcPr>
          <w:p w:rsidR="00D77CBD" w:rsidRPr="00A449B3" w:rsidRDefault="00D77CBD" w:rsidP="004810A1">
            <w:pPr>
              <w:spacing w:line="230" w:lineRule="auto"/>
              <w:ind w:left="34" w:firstLine="0"/>
              <w:rPr>
                <w:rFonts w:eastAsia="Batang"/>
                <w:sz w:val="22"/>
              </w:rPr>
            </w:pPr>
            <w:r w:rsidRPr="00A449B3">
              <w:rPr>
                <w:bCs/>
                <w:iCs/>
                <w:sz w:val="22"/>
              </w:rPr>
              <w:t>Đảm bảo đúng chế độ, chính sách cho CBCC, không có khiếu nại, tố cáo kéo dài chưa được giải quyết</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3</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sz w:val="22"/>
              </w:rPr>
            </w:pPr>
            <w:r w:rsidRPr="00A449B3">
              <w:rPr>
                <w:sz w:val="22"/>
              </w:rPr>
              <w:t>7.</w:t>
            </w:r>
          </w:p>
        </w:tc>
        <w:tc>
          <w:tcPr>
            <w:tcW w:w="7797" w:type="dxa"/>
          </w:tcPr>
          <w:p w:rsidR="00D77CBD" w:rsidRPr="00A449B3" w:rsidRDefault="00D77CBD" w:rsidP="004810A1">
            <w:pPr>
              <w:spacing w:line="230" w:lineRule="auto"/>
              <w:ind w:left="34" w:firstLine="0"/>
              <w:rPr>
                <w:rFonts w:eastAsia="Batang"/>
                <w:sz w:val="22"/>
              </w:rPr>
            </w:pPr>
            <w:r w:rsidRPr="00A449B3">
              <w:rPr>
                <w:rFonts w:eastAsia="Batang"/>
                <w:sz w:val="22"/>
              </w:rPr>
              <w:t>Theo dõi, kiểm tra, đôn đốc và xử lý kịp thời các tình huống phát sinh việc thực hiện các văn bản đã tham mưu ban hành</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3</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sz w:val="22"/>
              </w:rPr>
            </w:pPr>
            <w:r w:rsidRPr="00A449B3">
              <w:rPr>
                <w:sz w:val="22"/>
              </w:rPr>
              <w:t>8.</w:t>
            </w:r>
          </w:p>
        </w:tc>
        <w:tc>
          <w:tcPr>
            <w:tcW w:w="7797" w:type="dxa"/>
          </w:tcPr>
          <w:p w:rsidR="00D77CBD" w:rsidRPr="00A449B3" w:rsidRDefault="00D77CBD" w:rsidP="004810A1">
            <w:pPr>
              <w:spacing w:line="230" w:lineRule="auto"/>
              <w:ind w:left="34" w:firstLine="0"/>
              <w:rPr>
                <w:rFonts w:eastAsia="Batang"/>
                <w:spacing w:val="-6"/>
                <w:sz w:val="22"/>
              </w:rPr>
            </w:pPr>
            <w:r w:rsidRPr="00A449B3">
              <w:rPr>
                <w:bCs/>
                <w:iCs/>
                <w:spacing w:val="-6"/>
                <w:sz w:val="22"/>
              </w:rPr>
              <w:t>Phối hợp thực hiện nhiệm vụ chuyên môn với các đơn vị khác đảm bảo tiến độ, chất lượng</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sz w:val="22"/>
              </w:rPr>
            </w:pPr>
            <w:r w:rsidRPr="00A449B3">
              <w:rPr>
                <w:sz w:val="22"/>
              </w:rPr>
              <w:t>9.</w:t>
            </w:r>
          </w:p>
        </w:tc>
        <w:tc>
          <w:tcPr>
            <w:tcW w:w="7797" w:type="dxa"/>
          </w:tcPr>
          <w:p w:rsidR="00D77CBD" w:rsidRPr="00A449B3" w:rsidRDefault="00D77CBD" w:rsidP="004810A1">
            <w:pPr>
              <w:spacing w:line="230" w:lineRule="auto"/>
              <w:ind w:left="34" w:firstLine="0"/>
              <w:rPr>
                <w:rFonts w:eastAsia="Batang"/>
                <w:sz w:val="22"/>
              </w:rPr>
            </w:pPr>
            <w:r w:rsidRPr="00A449B3">
              <w:rPr>
                <w:bCs/>
                <w:iCs/>
                <w:sz w:val="22"/>
              </w:rPr>
              <w:t>Quản lý tài sản, tài chính đúng quy định</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sz w:val="22"/>
              </w:rPr>
            </w:pPr>
            <w:r w:rsidRPr="00A449B3">
              <w:rPr>
                <w:sz w:val="22"/>
              </w:rPr>
              <w:t>10.</w:t>
            </w:r>
          </w:p>
        </w:tc>
        <w:tc>
          <w:tcPr>
            <w:tcW w:w="7797" w:type="dxa"/>
          </w:tcPr>
          <w:p w:rsidR="00D77CBD" w:rsidRPr="00A449B3" w:rsidRDefault="00D82F3C" w:rsidP="004810A1">
            <w:pPr>
              <w:spacing w:line="230" w:lineRule="auto"/>
              <w:ind w:left="34" w:firstLine="0"/>
              <w:rPr>
                <w:rFonts w:eastAsia="Batang"/>
                <w:sz w:val="22"/>
              </w:rPr>
            </w:pPr>
            <w:r>
              <w:rPr>
                <w:bCs/>
                <w:iCs/>
                <w:sz w:val="22"/>
              </w:rPr>
              <w:t>Hoạt động</w:t>
            </w:r>
            <w:r w:rsidR="00D77CBD" w:rsidRPr="00A449B3">
              <w:rPr>
                <w:bCs/>
                <w:iCs/>
                <w:sz w:val="22"/>
              </w:rPr>
              <w:t xml:space="preserve"> ứng dụng công nghệ thông tin vào công tác quản lý, điều hành đơn vị</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sz w:val="22"/>
              </w:rPr>
            </w:pPr>
            <w:r w:rsidRPr="00A449B3">
              <w:rPr>
                <w:sz w:val="22"/>
              </w:rPr>
              <w:t>11.</w:t>
            </w:r>
          </w:p>
        </w:tc>
        <w:tc>
          <w:tcPr>
            <w:tcW w:w="7797" w:type="dxa"/>
          </w:tcPr>
          <w:p w:rsidR="00D77CBD" w:rsidRPr="00A449B3" w:rsidRDefault="00D77CBD" w:rsidP="004810A1">
            <w:pPr>
              <w:spacing w:line="230" w:lineRule="auto"/>
              <w:ind w:left="34" w:firstLine="0"/>
              <w:rPr>
                <w:rFonts w:eastAsia="Batang"/>
                <w:sz w:val="22"/>
              </w:rPr>
            </w:pPr>
            <w:r w:rsidRPr="00A449B3">
              <w:rPr>
                <w:bCs/>
                <w:iCs/>
                <w:sz w:val="22"/>
              </w:rPr>
              <w:t>Phân công nhiệm vụ trong đơn vị khoa học, rõ ràng, cụ thể đảm bảo công bằng, công khai, đúng năng lực</w:t>
            </w:r>
            <w:r w:rsidRPr="00A449B3">
              <w:rPr>
                <w:rFonts w:eastAsia="Batang"/>
                <w:sz w:val="22"/>
              </w:rPr>
              <w:tab/>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sz w:val="22"/>
              </w:rPr>
            </w:pPr>
            <w:r w:rsidRPr="00A449B3">
              <w:rPr>
                <w:sz w:val="22"/>
              </w:rPr>
              <w:t>12.</w:t>
            </w:r>
          </w:p>
        </w:tc>
        <w:tc>
          <w:tcPr>
            <w:tcW w:w="7797" w:type="dxa"/>
          </w:tcPr>
          <w:p w:rsidR="00D77CBD" w:rsidRPr="00A449B3" w:rsidRDefault="00D77CBD" w:rsidP="004810A1">
            <w:pPr>
              <w:spacing w:line="230" w:lineRule="auto"/>
              <w:ind w:left="34" w:firstLine="0"/>
              <w:rPr>
                <w:rFonts w:eastAsia="Batang"/>
                <w:sz w:val="22"/>
              </w:rPr>
            </w:pPr>
            <w:r w:rsidRPr="00A449B3">
              <w:rPr>
                <w:rFonts w:eastAsia="Batang"/>
                <w:sz w:val="22"/>
              </w:rPr>
              <w:t>Có chế độ bảo quản, lưu trữ hồ sơ khoa học, tạo thuận lợi cho việc tìm kiếm</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sz w:val="22"/>
              </w:rPr>
            </w:pPr>
            <w:r w:rsidRPr="00A449B3">
              <w:rPr>
                <w:sz w:val="22"/>
              </w:rPr>
              <w:t>13.</w:t>
            </w:r>
          </w:p>
        </w:tc>
        <w:tc>
          <w:tcPr>
            <w:tcW w:w="7797" w:type="dxa"/>
          </w:tcPr>
          <w:p w:rsidR="00D77CBD" w:rsidRPr="00A449B3" w:rsidRDefault="00D77CBD" w:rsidP="004810A1">
            <w:pPr>
              <w:spacing w:line="230" w:lineRule="auto"/>
              <w:ind w:left="34" w:firstLine="0"/>
              <w:rPr>
                <w:rFonts w:eastAsia="Batang"/>
                <w:sz w:val="22"/>
              </w:rPr>
            </w:pPr>
            <w:r w:rsidRPr="00A449B3">
              <w:rPr>
                <w:rFonts w:eastAsia="Batang"/>
                <w:sz w:val="22"/>
              </w:rPr>
              <w:t>Đảm bảo cơ sở vật chất, điều kiện làm việc cho CBCC thuộc cơ quan, đơn vị</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sz w:val="22"/>
              </w:rPr>
            </w:pPr>
            <w:r w:rsidRPr="00A449B3">
              <w:rPr>
                <w:sz w:val="22"/>
              </w:rPr>
              <w:t>14.</w:t>
            </w:r>
          </w:p>
        </w:tc>
        <w:tc>
          <w:tcPr>
            <w:tcW w:w="7797" w:type="dxa"/>
          </w:tcPr>
          <w:p w:rsidR="00D77CBD" w:rsidRPr="00A449B3" w:rsidRDefault="00D77CBD" w:rsidP="004810A1">
            <w:pPr>
              <w:tabs>
                <w:tab w:val="left" w:pos="1500"/>
              </w:tabs>
              <w:spacing w:line="230" w:lineRule="auto"/>
              <w:ind w:firstLine="0"/>
              <w:rPr>
                <w:bCs/>
                <w:iCs/>
                <w:sz w:val="22"/>
              </w:rPr>
            </w:pPr>
            <w:r w:rsidRPr="00A449B3">
              <w:rPr>
                <w:bCs/>
                <w:iCs/>
                <w:sz w:val="22"/>
              </w:rPr>
              <w:t>Tổ chức hội nghị, hội thảo, tọa đàm hoặc tập huấn nâng cao trình độ chuyên môn, nghiệp vụ cho CBCC trong đơn vị hoặc CBCC thuộc ngành, lĩnh vực quản lý</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sz w:val="22"/>
              </w:rPr>
            </w:pPr>
            <w:r w:rsidRPr="00A449B3">
              <w:rPr>
                <w:sz w:val="22"/>
              </w:rPr>
              <w:t>15.</w:t>
            </w:r>
          </w:p>
        </w:tc>
        <w:tc>
          <w:tcPr>
            <w:tcW w:w="7797" w:type="dxa"/>
          </w:tcPr>
          <w:p w:rsidR="00D77CBD" w:rsidRPr="00A449B3" w:rsidRDefault="00D77CBD" w:rsidP="004810A1">
            <w:pPr>
              <w:tabs>
                <w:tab w:val="left" w:pos="1500"/>
              </w:tabs>
              <w:spacing w:line="230" w:lineRule="auto"/>
              <w:ind w:firstLine="0"/>
              <w:rPr>
                <w:bCs/>
                <w:iCs/>
                <w:sz w:val="22"/>
              </w:rPr>
            </w:pPr>
            <w:r w:rsidRPr="00A449B3">
              <w:rPr>
                <w:bCs/>
                <w:iCs/>
                <w:sz w:val="22"/>
              </w:rPr>
              <w:t>Không có tập thể, cá nhân vi phạm kỷ luật đến mức phải xử lý</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sz w:val="22"/>
              </w:rPr>
            </w:pPr>
            <w:r>
              <w:rPr>
                <w:sz w:val="22"/>
              </w:rPr>
              <w:t>16.</w:t>
            </w:r>
          </w:p>
        </w:tc>
        <w:tc>
          <w:tcPr>
            <w:tcW w:w="7797" w:type="dxa"/>
          </w:tcPr>
          <w:p w:rsidR="00D77CBD" w:rsidRPr="00A449B3" w:rsidRDefault="00D77CBD" w:rsidP="00F12B49">
            <w:pPr>
              <w:tabs>
                <w:tab w:val="left" w:pos="1500"/>
              </w:tabs>
              <w:spacing w:line="230" w:lineRule="auto"/>
              <w:ind w:firstLine="0"/>
              <w:rPr>
                <w:bCs/>
                <w:iCs/>
                <w:spacing w:val="-4"/>
                <w:sz w:val="22"/>
              </w:rPr>
            </w:pPr>
            <w:r w:rsidRPr="00A449B3">
              <w:rPr>
                <w:bCs/>
                <w:iCs/>
                <w:spacing w:val="-4"/>
                <w:sz w:val="22"/>
              </w:rPr>
              <w:t>Thực hiện các nhiệm vụ khác theo sự phân công của lãnh đạo cấp trên (</w:t>
            </w:r>
            <w:r w:rsidR="00F12B49">
              <w:rPr>
                <w:bCs/>
                <w:iCs/>
                <w:spacing w:val="-4"/>
                <w:sz w:val="22"/>
              </w:rPr>
              <w:t>kê khai cụ thể các</w:t>
            </w:r>
            <w:r w:rsidRPr="00A449B3">
              <w:rPr>
                <w:bCs/>
                <w:iCs/>
                <w:spacing w:val="-4"/>
                <w:sz w:val="22"/>
              </w:rPr>
              <w:t xml:space="preserve"> nhiệm vụ)</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3</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b/>
                <w:sz w:val="22"/>
              </w:rPr>
            </w:pPr>
            <w:r w:rsidRPr="00A449B3">
              <w:rPr>
                <w:rFonts w:eastAsia="Batang"/>
                <w:b/>
                <w:sz w:val="22"/>
              </w:rPr>
              <w:t>E.</w:t>
            </w:r>
          </w:p>
        </w:tc>
        <w:tc>
          <w:tcPr>
            <w:tcW w:w="7797" w:type="dxa"/>
          </w:tcPr>
          <w:p w:rsidR="00D77CBD" w:rsidRPr="00A449B3" w:rsidRDefault="00D77CBD" w:rsidP="004810A1">
            <w:pPr>
              <w:spacing w:line="230" w:lineRule="auto"/>
              <w:ind w:firstLine="0"/>
              <w:rPr>
                <w:b/>
                <w:sz w:val="22"/>
              </w:rPr>
            </w:pPr>
            <w:r w:rsidRPr="00A449B3">
              <w:rPr>
                <w:b/>
                <w:sz w:val="22"/>
              </w:rPr>
              <w:t>Điểm cộng</w:t>
            </w:r>
          </w:p>
        </w:tc>
        <w:tc>
          <w:tcPr>
            <w:tcW w:w="992" w:type="dxa"/>
          </w:tcPr>
          <w:p w:rsidR="00D77CBD" w:rsidRPr="00A449B3" w:rsidRDefault="00D77CBD" w:rsidP="004810A1">
            <w:pPr>
              <w:spacing w:line="230" w:lineRule="auto"/>
              <w:ind w:firstLine="0"/>
              <w:jc w:val="center"/>
              <w:rPr>
                <w:rFonts w:eastAsia="Batang"/>
                <w:b/>
                <w:sz w:val="22"/>
              </w:rPr>
            </w:pPr>
            <w:r w:rsidRPr="00A449B3">
              <w:rPr>
                <w:rFonts w:eastAsia="Batang"/>
                <w:b/>
                <w:sz w:val="22"/>
              </w:rPr>
              <w:t>10</w:t>
            </w:r>
          </w:p>
        </w:tc>
        <w:tc>
          <w:tcPr>
            <w:tcW w:w="992" w:type="dxa"/>
          </w:tcPr>
          <w:p w:rsidR="00D77CBD" w:rsidRPr="00A449B3" w:rsidRDefault="00D77CBD" w:rsidP="004810A1">
            <w:pPr>
              <w:spacing w:line="230" w:lineRule="auto"/>
              <w:ind w:firstLine="0"/>
              <w:jc w:val="center"/>
              <w:rPr>
                <w:rFonts w:eastAsia="Batang"/>
                <w:b/>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1.</w:t>
            </w:r>
          </w:p>
        </w:tc>
        <w:tc>
          <w:tcPr>
            <w:tcW w:w="7797" w:type="dxa"/>
          </w:tcPr>
          <w:p w:rsidR="000F48D7" w:rsidRPr="00A449B3" w:rsidRDefault="00D77CBD" w:rsidP="00A13785">
            <w:pPr>
              <w:spacing w:line="230" w:lineRule="auto"/>
              <w:ind w:firstLine="0"/>
              <w:rPr>
                <w:sz w:val="22"/>
              </w:rPr>
            </w:pPr>
            <w:r w:rsidRPr="00A449B3">
              <w:rPr>
                <w:sz w:val="22"/>
              </w:rPr>
              <w:t>Hoàn thành xuất sắc ít nhất 03 nhiệm vụ đột xuất trong năm (</w:t>
            </w:r>
            <w:r>
              <w:rPr>
                <w:sz w:val="22"/>
              </w:rPr>
              <w:t>đạt dưới 03 nhiệm vụ thì không được tính điể</w:t>
            </w:r>
            <w:r w:rsidR="00D82F3C">
              <w:rPr>
                <w:sz w:val="22"/>
              </w:rPr>
              <w:t>m</w:t>
            </w:r>
            <w:r w:rsidR="00A13785">
              <w:rPr>
                <w:sz w:val="22"/>
              </w:rPr>
              <w:t>,</w:t>
            </w:r>
            <w:r>
              <w:rPr>
                <w:sz w:val="22"/>
              </w:rPr>
              <w:t xml:space="preserve"> </w:t>
            </w:r>
            <w:r w:rsidRPr="00A449B3">
              <w:rPr>
                <w:sz w:val="22"/>
              </w:rPr>
              <w:t xml:space="preserve">ghi tên </w:t>
            </w:r>
            <w:r w:rsidR="000669DA">
              <w:rPr>
                <w:sz w:val="22"/>
              </w:rPr>
              <w:t xml:space="preserve">kết quả thực hiện </w:t>
            </w:r>
            <w:r w:rsidRPr="00A449B3">
              <w:rPr>
                <w:sz w:val="22"/>
              </w:rPr>
              <w:t>nhiệm vụ</w:t>
            </w:r>
            <w:r w:rsidR="00A13785">
              <w:rPr>
                <w:sz w:val="22"/>
              </w:rPr>
              <w:t>)</w:t>
            </w:r>
          </w:p>
        </w:tc>
        <w:tc>
          <w:tcPr>
            <w:tcW w:w="992" w:type="dxa"/>
          </w:tcPr>
          <w:p w:rsidR="00D77CBD" w:rsidRPr="00A449B3" w:rsidRDefault="00D77CBD" w:rsidP="004810A1">
            <w:pPr>
              <w:spacing w:line="230" w:lineRule="auto"/>
              <w:ind w:firstLine="0"/>
              <w:jc w:val="center"/>
              <w:rPr>
                <w:rFonts w:eastAsia="Batang"/>
                <w:sz w:val="22"/>
              </w:rPr>
            </w:pPr>
            <w:r>
              <w:rPr>
                <w:rFonts w:eastAsia="Batang"/>
                <w:sz w:val="22"/>
              </w:rPr>
              <w:t>2</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Pr>
                <w:rFonts w:eastAsia="Batang"/>
                <w:sz w:val="22"/>
              </w:rPr>
              <w:t>2</w:t>
            </w:r>
            <w:r w:rsidRPr="00A449B3">
              <w:rPr>
                <w:rFonts w:eastAsia="Batang"/>
                <w:sz w:val="22"/>
              </w:rPr>
              <w:t>.</w:t>
            </w:r>
          </w:p>
        </w:tc>
        <w:tc>
          <w:tcPr>
            <w:tcW w:w="7797" w:type="dxa"/>
          </w:tcPr>
          <w:p w:rsidR="00D77CBD" w:rsidRPr="00A449B3" w:rsidRDefault="00D77CBD" w:rsidP="00A1010A">
            <w:pPr>
              <w:spacing w:line="230" w:lineRule="auto"/>
              <w:ind w:firstLine="0"/>
              <w:rPr>
                <w:sz w:val="22"/>
              </w:rPr>
            </w:pPr>
            <w:r w:rsidRPr="00A449B3">
              <w:rPr>
                <w:sz w:val="22"/>
              </w:rPr>
              <w:t>Có bài báo của CBCC đơn vị được đăng trên tạp chí khoa học thuộc danh mục trong Web of Science (ISI) hoặc Scopus</w:t>
            </w:r>
            <w:r w:rsidR="00A1010A">
              <w:rPr>
                <w:sz w:val="22"/>
              </w:rPr>
              <w:t xml:space="preserve"> hoặc có ít nhất 01 báo cáo kiến nghị trình Bộ Chính trị, Ban Bí thư, Tỉnh ủy</w:t>
            </w:r>
            <w:r w:rsidR="000669DA">
              <w:rPr>
                <w:sz w:val="22"/>
              </w:rPr>
              <w:t>, Thành ủy</w:t>
            </w:r>
          </w:p>
        </w:tc>
        <w:tc>
          <w:tcPr>
            <w:tcW w:w="992" w:type="dxa"/>
          </w:tcPr>
          <w:p w:rsidR="00D77CBD" w:rsidRPr="00A449B3" w:rsidRDefault="00D77CBD" w:rsidP="004810A1">
            <w:pPr>
              <w:spacing w:line="230" w:lineRule="auto"/>
              <w:ind w:firstLine="0"/>
              <w:jc w:val="center"/>
              <w:rPr>
                <w:rFonts w:eastAsia="Batang"/>
                <w:sz w:val="22"/>
              </w:rPr>
            </w:pPr>
            <w:r>
              <w:rPr>
                <w:rFonts w:eastAsia="Batang"/>
                <w:sz w:val="22"/>
              </w:rPr>
              <w:t>2</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Pr>
                <w:rFonts w:eastAsia="Batang"/>
                <w:sz w:val="22"/>
              </w:rPr>
              <w:t>3</w:t>
            </w:r>
            <w:r w:rsidRPr="00A449B3">
              <w:rPr>
                <w:rFonts w:eastAsia="Batang"/>
                <w:sz w:val="22"/>
              </w:rPr>
              <w:t>.</w:t>
            </w:r>
          </w:p>
        </w:tc>
        <w:tc>
          <w:tcPr>
            <w:tcW w:w="7797" w:type="dxa"/>
          </w:tcPr>
          <w:p w:rsidR="00D77CBD" w:rsidRPr="00A449B3" w:rsidRDefault="00D77CBD" w:rsidP="004810A1">
            <w:pPr>
              <w:spacing w:line="230" w:lineRule="auto"/>
              <w:ind w:firstLine="0"/>
              <w:rPr>
                <w:sz w:val="22"/>
              </w:rPr>
            </w:pPr>
            <w:r w:rsidRPr="00A449B3">
              <w:rPr>
                <w:sz w:val="22"/>
              </w:rPr>
              <w:t>Có giải pháp hoặc mô hình mới trong thực hiện nhiệm vụ được giao và đạt hiệu quả cao (ghi tên giải pháp, mô hình mới</w:t>
            </w:r>
            <w:r w:rsidRPr="00A449B3">
              <w:rPr>
                <w:sz w:val="22"/>
                <w:lang w:val="vi-VN"/>
              </w:rPr>
              <w:t xml:space="preserve"> và phạm vi ảnh hưởng</w:t>
            </w:r>
            <w:r w:rsidRPr="00A449B3">
              <w:rPr>
                <w:sz w:val="22"/>
              </w:rPr>
              <w:t>)</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Default="00D77CBD" w:rsidP="004810A1">
            <w:pPr>
              <w:spacing w:line="240" w:lineRule="auto"/>
              <w:ind w:firstLine="0"/>
              <w:jc w:val="center"/>
              <w:rPr>
                <w:rFonts w:eastAsia="Batang"/>
                <w:sz w:val="22"/>
              </w:rPr>
            </w:pPr>
            <w:r>
              <w:rPr>
                <w:rFonts w:eastAsia="Batang"/>
                <w:sz w:val="22"/>
              </w:rPr>
              <w:t>4.</w:t>
            </w:r>
          </w:p>
        </w:tc>
        <w:tc>
          <w:tcPr>
            <w:tcW w:w="7797" w:type="dxa"/>
          </w:tcPr>
          <w:p w:rsidR="00D77CBD" w:rsidRPr="00A449B3" w:rsidRDefault="00AE3097" w:rsidP="00AE3097">
            <w:pPr>
              <w:spacing w:line="230" w:lineRule="auto"/>
              <w:ind w:firstLine="0"/>
              <w:rPr>
                <w:sz w:val="22"/>
              </w:rPr>
            </w:pPr>
            <w:r>
              <w:rPr>
                <w:sz w:val="22"/>
              </w:rPr>
              <w:t xml:space="preserve">Đơn vị hoặc cá nhân </w:t>
            </w:r>
            <w:r w:rsidR="00012996">
              <w:rPr>
                <w:sz w:val="22"/>
              </w:rPr>
              <w:t xml:space="preserve">thuộc đơn vị </w:t>
            </w:r>
            <w:r>
              <w:rPr>
                <w:sz w:val="22"/>
              </w:rPr>
              <w:t>đ</w:t>
            </w:r>
            <w:r w:rsidR="00D77CBD" w:rsidRPr="00F31FFA">
              <w:rPr>
                <w:sz w:val="22"/>
              </w:rPr>
              <w:t>ạt giải thưởng Cuộc thi viết chính luận khoa học về “Bảo vệ nền tảng tư tưởng của Đảng, đấu tranh phản bác các quan điểm sai trái, thù địch trong tình hình mới” hoặc đạt giải thưởng trong lĩnh vự</w:t>
            </w:r>
            <w:r w:rsidR="00D77CBD">
              <w:rPr>
                <w:sz w:val="22"/>
              </w:rPr>
              <w:t xml:space="preserve">c: </w:t>
            </w:r>
            <w:r w:rsidR="00D77CBD" w:rsidRPr="00F31FFA">
              <w:rPr>
                <w:sz w:val="22"/>
              </w:rPr>
              <w:t>báo chí, khoa học, công nghệ, giảng dạ</w:t>
            </w:r>
            <w:r w:rsidR="00D77CBD">
              <w:rPr>
                <w:sz w:val="22"/>
              </w:rPr>
              <w:t>y…</w:t>
            </w:r>
            <w:r w:rsidR="00D77CBD" w:rsidRPr="00F31FFA">
              <w:rPr>
                <w:sz w:val="22"/>
              </w:rPr>
              <w:t xml:space="preserve"> trong năm (tính tại thời điểm ghi trong Quyết định khen thưởng) do các cơ quan nhà nước, các tổ chứ</w:t>
            </w:r>
            <w:r w:rsidR="00D77CBD">
              <w:rPr>
                <w:sz w:val="22"/>
              </w:rPr>
              <w:t>c</w:t>
            </w:r>
            <w:r w:rsidR="00D77CBD" w:rsidRPr="00F31FFA">
              <w:rPr>
                <w:sz w:val="22"/>
              </w:rPr>
              <w:t xml:space="preserve"> đoàn thể xét tặng</w:t>
            </w:r>
            <w:r w:rsidR="000669DA">
              <w:rPr>
                <w:sz w:val="22"/>
              </w:rPr>
              <w:t xml:space="preserve"> (viết rõ thành tích)</w:t>
            </w:r>
          </w:p>
        </w:tc>
        <w:tc>
          <w:tcPr>
            <w:tcW w:w="992" w:type="dxa"/>
          </w:tcPr>
          <w:p w:rsidR="00D77CBD" w:rsidRPr="00A449B3" w:rsidRDefault="00D77CBD" w:rsidP="004810A1">
            <w:pPr>
              <w:spacing w:line="230" w:lineRule="auto"/>
              <w:ind w:firstLine="0"/>
              <w:jc w:val="center"/>
              <w:rPr>
                <w:rFonts w:eastAsia="Batang"/>
                <w:sz w:val="22"/>
              </w:rPr>
            </w:pPr>
            <w:r>
              <w:rPr>
                <w:rFonts w:eastAsia="Batang"/>
                <w:sz w:val="22"/>
              </w:rPr>
              <w:t>2</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Pr>
                <w:rFonts w:eastAsia="Batang"/>
                <w:sz w:val="22"/>
              </w:rPr>
              <w:t>5</w:t>
            </w:r>
            <w:r w:rsidRPr="00A449B3">
              <w:rPr>
                <w:rFonts w:eastAsia="Batang"/>
                <w:sz w:val="22"/>
              </w:rPr>
              <w:t>.</w:t>
            </w:r>
          </w:p>
        </w:tc>
        <w:tc>
          <w:tcPr>
            <w:tcW w:w="7797" w:type="dxa"/>
          </w:tcPr>
          <w:p w:rsidR="00D77CBD" w:rsidRPr="00A449B3" w:rsidRDefault="00D77CBD" w:rsidP="00213E8B">
            <w:pPr>
              <w:spacing w:line="230" w:lineRule="auto"/>
              <w:ind w:firstLine="0"/>
              <w:rPr>
                <w:sz w:val="22"/>
              </w:rPr>
            </w:pPr>
            <w:r w:rsidRPr="00A449B3">
              <w:rPr>
                <w:sz w:val="22"/>
              </w:rPr>
              <w:t xml:space="preserve">Đơn vị được khen thưởng từ hình thức </w:t>
            </w:r>
            <w:r w:rsidR="00213E8B">
              <w:rPr>
                <w:sz w:val="22"/>
              </w:rPr>
              <w:t>Bằng</w:t>
            </w:r>
            <w:r w:rsidR="009B1682">
              <w:rPr>
                <w:sz w:val="22"/>
              </w:rPr>
              <w:t xml:space="preserve"> </w:t>
            </w:r>
            <w:r w:rsidRPr="00A449B3">
              <w:rPr>
                <w:sz w:val="22"/>
              </w:rPr>
              <w:t xml:space="preserve">khen trở lên trong năm </w:t>
            </w:r>
            <w:bookmarkStart w:id="0" w:name="_GoBack"/>
            <w:bookmarkEnd w:id="0"/>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2</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rPr>
          <w:trHeight w:val="270"/>
        </w:trPr>
        <w:tc>
          <w:tcPr>
            <w:tcW w:w="675" w:type="dxa"/>
          </w:tcPr>
          <w:p w:rsidR="00D77CBD" w:rsidRPr="00A449B3" w:rsidRDefault="00D77CBD" w:rsidP="004810A1">
            <w:pPr>
              <w:spacing w:line="240" w:lineRule="auto"/>
              <w:ind w:firstLine="0"/>
              <w:jc w:val="center"/>
              <w:rPr>
                <w:rFonts w:eastAsia="Batang"/>
                <w:b/>
                <w:sz w:val="22"/>
              </w:rPr>
            </w:pPr>
            <w:r w:rsidRPr="00A449B3">
              <w:rPr>
                <w:rFonts w:eastAsia="Batang"/>
                <w:b/>
                <w:sz w:val="22"/>
              </w:rPr>
              <w:t>G.</w:t>
            </w:r>
          </w:p>
        </w:tc>
        <w:tc>
          <w:tcPr>
            <w:tcW w:w="7797" w:type="dxa"/>
          </w:tcPr>
          <w:p w:rsidR="00D77CBD" w:rsidRPr="00A449B3" w:rsidRDefault="00D77CBD" w:rsidP="004810A1">
            <w:pPr>
              <w:spacing w:line="230" w:lineRule="auto"/>
              <w:ind w:firstLine="0"/>
              <w:rPr>
                <w:b/>
                <w:sz w:val="22"/>
              </w:rPr>
            </w:pPr>
            <w:r w:rsidRPr="00A449B3">
              <w:rPr>
                <w:b/>
                <w:sz w:val="22"/>
              </w:rPr>
              <w:t>Điểm trừ (mỗi lần vi phạm bị trừ 01 điểm)</w:t>
            </w:r>
          </w:p>
        </w:tc>
        <w:tc>
          <w:tcPr>
            <w:tcW w:w="992" w:type="dxa"/>
          </w:tcPr>
          <w:p w:rsidR="00D77CBD" w:rsidRPr="00A449B3" w:rsidRDefault="00D77CBD" w:rsidP="004810A1">
            <w:pPr>
              <w:spacing w:line="230" w:lineRule="auto"/>
              <w:ind w:firstLine="0"/>
              <w:jc w:val="center"/>
              <w:rPr>
                <w:rFonts w:eastAsia="Batang"/>
                <w:b/>
                <w:sz w:val="22"/>
              </w:rPr>
            </w:pPr>
          </w:p>
        </w:tc>
        <w:tc>
          <w:tcPr>
            <w:tcW w:w="992" w:type="dxa"/>
          </w:tcPr>
          <w:p w:rsidR="00D77CBD" w:rsidRPr="00A449B3" w:rsidRDefault="00D77CBD" w:rsidP="004810A1">
            <w:pPr>
              <w:spacing w:line="230" w:lineRule="auto"/>
              <w:ind w:firstLine="0"/>
              <w:jc w:val="center"/>
              <w:rPr>
                <w:rFonts w:eastAsia="Batang"/>
                <w:b/>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1.</w:t>
            </w:r>
          </w:p>
        </w:tc>
        <w:tc>
          <w:tcPr>
            <w:tcW w:w="7797" w:type="dxa"/>
          </w:tcPr>
          <w:p w:rsidR="00D77CBD" w:rsidRPr="00A449B3" w:rsidRDefault="00D77CBD" w:rsidP="004810A1">
            <w:pPr>
              <w:tabs>
                <w:tab w:val="right" w:pos="7439"/>
              </w:tabs>
              <w:spacing w:line="230" w:lineRule="auto"/>
              <w:ind w:firstLine="0"/>
              <w:rPr>
                <w:rFonts w:eastAsia="Batang"/>
                <w:sz w:val="22"/>
              </w:rPr>
            </w:pPr>
            <w:r w:rsidRPr="00A449B3">
              <w:rPr>
                <w:rFonts w:eastAsia="Batang"/>
                <w:sz w:val="22"/>
              </w:rPr>
              <w:t>Đơn vị có CBCC vắng mặt hoặc bỏ vị trí việc làm hoặc không tham dự cuộc họp hoặc hội nghị hoặc hội thảo hoặc buổi lễ... mà không có lý do chính đáng hoặc chưa được sự đồng ý của cấp có thẩm quyền</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1</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rPr>
          <w:trHeight w:val="526"/>
        </w:trPr>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2.</w:t>
            </w:r>
          </w:p>
        </w:tc>
        <w:tc>
          <w:tcPr>
            <w:tcW w:w="7797" w:type="dxa"/>
          </w:tcPr>
          <w:p w:rsidR="00D77CBD" w:rsidRPr="00A449B3" w:rsidRDefault="00D77CBD" w:rsidP="004810A1">
            <w:pPr>
              <w:spacing w:line="230" w:lineRule="auto"/>
              <w:ind w:firstLine="0"/>
              <w:rPr>
                <w:sz w:val="22"/>
              </w:rPr>
            </w:pPr>
            <w:r w:rsidRPr="00A449B3">
              <w:rPr>
                <w:rFonts w:eastAsia="Batang"/>
                <w:sz w:val="22"/>
              </w:rPr>
              <w:t xml:space="preserve">Thiếu tinh thần phối hợp với đơn vị khác trong hoàn thành nhiệm vụ chung và bị lãnh đạo Học viện nhắc nhở tại cuộc họp </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1</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3.</w:t>
            </w:r>
          </w:p>
        </w:tc>
        <w:tc>
          <w:tcPr>
            <w:tcW w:w="7797" w:type="dxa"/>
          </w:tcPr>
          <w:p w:rsidR="00D77CBD" w:rsidRPr="00A449B3" w:rsidRDefault="00D77CBD" w:rsidP="004810A1">
            <w:pPr>
              <w:spacing w:line="230" w:lineRule="auto"/>
              <w:ind w:firstLine="0"/>
              <w:rPr>
                <w:rFonts w:eastAsia="Batang"/>
                <w:sz w:val="22"/>
              </w:rPr>
            </w:pPr>
            <w:r w:rsidRPr="00A449B3">
              <w:rPr>
                <w:rFonts w:eastAsia="Batang"/>
                <w:sz w:val="22"/>
              </w:rPr>
              <w:t>Có CBCC bị nhắc nhở trong việc thực hiện quy định của Học viện</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1</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4.</w:t>
            </w:r>
          </w:p>
        </w:tc>
        <w:tc>
          <w:tcPr>
            <w:tcW w:w="7797" w:type="dxa"/>
          </w:tcPr>
          <w:p w:rsidR="00D77CBD" w:rsidRPr="00A449B3" w:rsidRDefault="00D77CBD" w:rsidP="004810A1">
            <w:pPr>
              <w:spacing w:line="230" w:lineRule="auto"/>
              <w:ind w:firstLine="0"/>
              <w:rPr>
                <w:spacing w:val="-2"/>
                <w:sz w:val="22"/>
              </w:rPr>
            </w:pPr>
            <w:r w:rsidRPr="00A449B3">
              <w:rPr>
                <w:spacing w:val="-2"/>
                <w:sz w:val="22"/>
              </w:rPr>
              <w:t>Có CBCC bị nhắc nhở, phản ánh về hành vi, quy tắc ứng xử không đúng chuẩn mực</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t>1</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rPr>
          <w:trHeight w:val="384"/>
        </w:trPr>
        <w:tc>
          <w:tcPr>
            <w:tcW w:w="675" w:type="dxa"/>
          </w:tcPr>
          <w:p w:rsidR="00D77CBD" w:rsidRPr="00A449B3" w:rsidRDefault="00D77CBD" w:rsidP="004810A1">
            <w:pPr>
              <w:spacing w:line="240" w:lineRule="auto"/>
              <w:ind w:firstLine="0"/>
              <w:jc w:val="center"/>
              <w:rPr>
                <w:rFonts w:eastAsia="Batang"/>
                <w:sz w:val="22"/>
              </w:rPr>
            </w:pPr>
            <w:r w:rsidRPr="00A449B3">
              <w:rPr>
                <w:rFonts w:eastAsia="Batang"/>
                <w:sz w:val="22"/>
              </w:rPr>
              <w:t>5.</w:t>
            </w:r>
          </w:p>
        </w:tc>
        <w:tc>
          <w:tcPr>
            <w:tcW w:w="7797" w:type="dxa"/>
          </w:tcPr>
          <w:p w:rsidR="00D77CBD" w:rsidRPr="00A449B3" w:rsidRDefault="00D77CBD" w:rsidP="000F48D7">
            <w:pPr>
              <w:spacing w:line="230" w:lineRule="auto"/>
              <w:ind w:firstLine="0"/>
              <w:rPr>
                <w:sz w:val="22"/>
              </w:rPr>
            </w:pPr>
            <w:r w:rsidRPr="00A449B3">
              <w:rPr>
                <w:sz w:val="22"/>
              </w:rPr>
              <w:t xml:space="preserve">Đơn vị thực hiện nhiệm vụ được giao chậm tiến độ và bị cấp có thẩm quyền nhắc nhở </w:t>
            </w:r>
            <w:r w:rsidRPr="00A449B3">
              <w:rPr>
                <w:sz w:val="22"/>
              </w:rPr>
              <w:lastRenderedPageBreak/>
              <w:t>công khai (nộp chậm báo cáo, chậm thanh quyết toán…)</w:t>
            </w:r>
          </w:p>
        </w:tc>
        <w:tc>
          <w:tcPr>
            <w:tcW w:w="992" w:type="dxa"/>
          </w:tcPr>
          <w:p w:rsidR="00D77CBD" w:rsidRPr="00A449B3" w:rsidRDefault="00D77CBD" w:rsidP="004810A1">
            <w:pPr>
              <w:spacing w:line="230" w:lineRule="auto"/>
              <w:ind w:firstLine="0"/>
              <w:jc w:val="center"/>
              <w:rPr>
                <w:rFonts w:eastAsia="Batang"/>
                <w:sz w:val="22"/>
              </w:rPr>
            </w:pPr>
            <w:r w:rsidRPr="00A449B3">
              <w:rPr>
                <w:rFonts w:eastAsia="Batang"/>
                <w:sz w:val="22"/>
              </w:rPr>
              <w:lastRenderedPageBreak/>
              <w:t>1</w:t>
            </w:r>
          </w:p>
        </w:tc>
        <w:tc>
          <w:tcPr>
            <w:tcW w:w="992" w:type="dxa"/>
          </w:tcPr>
          <w:p w:rsidR="00D77CBD" w:rsidRPr="00A449B3" w:rsidRDefault="00D77CBD" w:rsidP="004810A1">
            <w:pPr>
              <w:spacing w:line="230" w:lineRule="auto"/>
              <w:ind w:firstLine="0"/>
              <w:jc w:val="center"/>
              <w:rPr>
                <w:rFonts w:eastAsia="Batang"/>
                <w:sz w:val="22"/>
              </w:rPr>
            </w:pPr>
          </w:p>
        </w:tc>
      </w:tr>
      <w:tr w:rsidR="00D77CBD" w:rsidRPr="00A449B3" w:rsidTr="004810A1">
        <w:tc>
          <w:tcPr>
            <w:tcW w:w="8472" w:type="dxa"/>
            <w:gridSpan w:val="2"/>
          </w:tcPr>
          <w:p w:rsidR="00D77CBD" w:rsidRPr="00A449B3" w:rsidRDefault="00D77CBD" w:rsidP="004810A1">
            <w:pPr>
              <w:spacing w:line="240" w:lineRule="auto"/>
              <w:jc w:val="center"/>
              <w:rPr>
                <w:rFonts w:eastAsia="Batang"/>
                <w:b/>
                <w:sz w:val="22"/>
              </w:rPr>
            </w:pPr>
            <w:r w:rsidRPr="00A449B3">
              <w:rPr>
                <w:rFonts w:eastAsia="Batang"/>
                <w:b/>
                <w:sz w:val="22"/>
              </w:rPr>
              <w:lastRenderedPageBreak/>
              <w:t>Tổng điểm (A + B + C + D + Đ)</w:t>
            </w:r>
          </w:p>
        </w:tc>
        <w:tc>
          <w:tcPr>
            <w:tcW w:w="992" w:type="dxa"/>
          </w:tcPr>
          <w:p w:rsidR="00D77CBD" w:rsidRPr="00A449B3" w:rsidRDefault="00D77CBD" w:rsidP="004810A1">
            <w:pPr>
              <w:spacing w:line="240" w:lineRule="auto"/>
              <w:ind w:firstLine="0"/>
              <w:jc w:val="center"/>
              <w:rPr>
                <w:rFonts w:eastAsia="Batang"/>
                <w:b/>
                <w:sz w:val="22"/>
              </w:rPr>
            </w:pPr>
            <w:r w:rsidRPr="00A449B3">
              <w:rPr>
                <w:rFonts w:eastAsia="Batang"/>
                <w:b/>
                <w:sz w:val="22"/>
              </w:rPr>
              <w:t>100</w:t>
            </w:r>
          </w:p>
        </w:tc>
        <w:tc>
          <w:tcPr>
            <w:tcW w:w="992" w:type="dxa"/>
          </w:tcPr>
          <w:p w:rsidR="00D77CBD" w:rsidRPr="00A449B3" w:rsidRDefault="00D77CBD" w:rsidP="004810A1">
            <w:pPr>
              <w:spacing w:line="240" w:lineRule="auto"/>
              <w:ind w:firstLine="0"/>
              <w:jc w:val="center"/>
              <w:rPr>
                <w:rFonts w:eastAsia="Batang"/>
                <w:b/>
                <w:sz w:val="22"/>
              </w:rPr>
            </w:pPr>
          </w:p>
        </w:tc>
      </w:tr>
    </w:tbl>
    <w:p w:rsidR="00D77CBD" w:rsidRPr="00A449B3" w:rsidRDefault="00D77CBD" w:rsidP="00D77CBD">
      <w:pPr>
        <w:spacing w:line="240" w:lineRule="auto"/>
        <w:rPr>
          <w:spacing w:val="-2"/>
          <w:sz w:val="24"/>
          <w:szCs w:val="24"/>
        </w:rPr>
      </w:pPr>
      <w:r w:rsidRPr="00A449B3">
        <w:rPr>
          <w:spacing w:val="-2"/>
          <w:sz w:val="24"/>
          <w:szCs w:val="24"/>
        </w:rPr>
        <w:t xml:space="preserve">2. Tự xếp loại </w:t>
      </w:r>
    </w:p>
    <w:tbl>
      <w:tblPr>
        <w:tblW w:w="0" w:type="auto"/>
        <w:jc w:val="center"/>
        <w:tblLook w:val="04A0" w:firstRow="1" w:lastRow="0" w:firstColumn="1" w:lastColumn="0" w:noHBand="0" w:noVBand="1"/>
      </w:tblPr>
      <w:tblGrid>
        <w:gridCol w:w="3652"/>
        <w:gridCol w:w="992"/>
        <w:gridCol w:w="3686"/>
        <w:gridCol w:w="958"/>
      </w:tblGrid>
      <w:tr w:rsidR="00D77CBD" w:rsidRPr="00A449B3" w:rsidTr="004810A1">
        <w:trPr>
          <w:jc w:val="center"/>
        </w:trPr>
        <w:tc>
          <w:tcPr>
            <w:tcW w:w="3652" w:type="dxa"/>
            <w:shd w:val="clear" w:color="auto" w:fill="auto"/>
          </w:tcPr>
          <w:p w:rsidR="00D77CBD" w:rsidRPr="00A449B3" w:rsidRDefault="00D77CBD" w:rsidP="004810A1">
            <w:pPr>
              <w:spacing w:line="240" w:lineRule="auto"/>
              <w:ind w:firstLine="0"/>
              <w:rPr>
                <w:spacing w:val="-2"/>
                <w:sz w:val="24"/>
                <w:szCs w:val="24"/>
              </w:rPr>
            </w:pPr>
            <w:r w:rsidRPr="00A449B3">
              <w:rPr>
                <w:rFonts w:eastAsia="Batang"/>
                <w:spacing w:val="-2"/>
                <w:sz w:val="24"/>
                <w:szCs w:val="24"/>
              </w:rPr>
              <w:t xml:space="preserve">a) Hoàn thành xuất sắc nhiệm vụ            </w:t>
            </w:r>
          </w:p>
        </w:tc>
        <w:tc>
          <w:tcPr>
            <w:tcW w:w="992" w:type="dxa"/>
            <w:shd w:val="clear" w:color="auto" w:fill="auto"/>
          </w:tcPr>
          <w:p w:rsidR="00D77CBD" w:rsidRPr="00A449B3" w:rsidRDefault="00D77CBD" w:rsidP="004810A1">
            <w:pPr>
              <w:spacing w:before="20" w:line="240" w:lineRule="auto"/>
              <w:ind w:firstLine="0"/>
              <w:rPr>
                <w:spacing w:val="-2"/>
                <w:sz w:val="24"/>
                <w:szCs w:val="24"/>
              </w:rPr>
            </w:pPr>
            <w:r w:rsidRPr="00A449B3">
              <w:rPr>
                <w:rFonts w:eastAsia="Batang"/>
                <w:sz w:val="24"/>
                <w:szCs w:val="24"/>
              </w:rPr>
              <w:sym w:font="Webdings" w:char="0063"/>
            </w:r>
          </w:p>
        </w:tc>
        <w:tc>
          <w:tcPr>
            <w:tcW w:w="3686" w:type="dxa"/>
            <w:shd w:val="clear" w:color="auto" w:fill="auto"/>
          </w:tcPr>
          <w:p w:rsidR="00D77CBD" w:rsidRPr="00A449B3" w:rsidRDefault="00D77CBD" w:rsidP="004810A1">
            <w:pPr>
              <w:spacing w:line="240" w:lineRule="auto"/>
              <w:ind w:firstLine="0"/>
              <w:rPr>
                <w:spacing w:val="-2"/>
                <w:sz w:val="24"/>
                <w:szCs w:val="24"/>
              </w:rPr>
            </w:pPr>
            <w:r w:rsidRPr="00A449B3">
              <w:rPr>
                <w:rFonts w:eastAsia="Batang"/>
                <w:spacing w:val="-2"/>
                <w:sz w:val="24"/>
                <w:szCs w:val="24"/>
              </w:rPr>
              <w:t xml:space="preserve">b) Hoàn thành tốt nhiệm vụ                           </w:t>
            </w:r>
          </w:p>
        </w:tc>
        <w:tc>
          <w:tcPr>
            <w:tcW w:w="958" w:type="dxa"/>
            <w:shd w:val="clear" w:color="auto" w:fill="auto"/>
          </w:tcPr>
          <w:p w:rsidR="00D77CBD" w:rsidRPr="00A449B3" w:rsidRDefault="00D77CBD" w:rsidP="004810A1">
            <w:pPr>
              <w:spacing w:before="20" w:line="240" w:lineRule="auto"/>
              <w:ind w:firstLine="0"/>
              <w:rPr>
                <w:spacing w:val="-2"/>
                <w:sz w:val="24"/>
                <w:szCs w:val="24"/>
              </w:rPr>
            </w:pPr>
            <w:r w:rsidRPr="00A449B3">
              <w:rPr>
                <w:rFonts w:eastAsia="Batang"/>
                <w:sz w:val="24"/>
                <w:szCs w:val="24"/>
              </w:rPr>
              <w:sym w:font="Webdings" w:char="0063"/>
            </w:r>
          </w:p>
        </w:tc>
      </w:tr>
      <w:tr w:rsidR="00D77CBD" w:rsidRPr="00A449B3" w:rsidTr="004810A1">
        <w:trPr>
          <w:jc w:val="center"/>
        </w:trPr>
        <w:tc>
          <w:tcPr>
            <w:tcW w:w="3652" w:type="dxa"/>
            <w:shd w:val="clear" w:color="auto" w:fill="auto"/>
          </w:tcPr>
          <w:p w:rsidR="00D77CBD" w:rsidRPr="00A449B3" w:rsidRDefault="00D77CBD" w:rsidP="004810A1">
            <w:pPr>
              <w:spacing w:line="240" w:lineRule="auto"/>
              <w:ind w:firstLine="0"/>
              <w:rPr>
                <w:spacing w:val="-2"/>
                <w:sz w:val="24"/>
                <w:szCs w:val="24"/>
              </w:rPr>
            </w:pPr>
            <w:r w:rsidRPr="00A449B3">
              <w:rPr>
                <w:rFonts w:eastAsia="Batang"/>
                <w:spacing w:val="-2"/>
                <w:sz w:val="24"/>
                <w:szCs w:val="24"/>
              </w:rPr>
              <w:t xml:space="preserve">c) Hoàn thành nhiệm vụ                    </w:t>
            </w:r>
          </w:p>
        </w:tc>
        <w:tc>
          <w:tcPr>
            <w:tcW w:w="992" w:type="dxa"/>
            <w:shd w:val="clear" w:color="auto" w:fill="auto"/>
          </w:tcPr>
          <w:p w:rsidR="00D77CBD" w:rsidRPr="00A449B3" w:rsidRDefault="00D77CBD" w:rsidP="004810A1">
            <w:pPr>
              <w:spacing w:before="20" w:line="240" w:lineRule="auto"/>
              <w:ind w:firstLine="0"/>
              <w:rPr>
                <w:spacing w:val="-2"/>
                <w:sz w:val="24"/>
                <w:szCs w:val="24"/>
              </w:rPr>
            </w:pPr>
            <w:r w:rsidRPr="00A449B3">
              <w:rPr>
                <w:rFonts w:eastAsia="Batang"/>
                <w:sz w:val="24"/>
                <w:szCs w:val="24"/>
              </w:rPr>
              <w:sym w:font="Webdings" w:char="0063"/>
            </w:r>
          </w:p>
        </w:tc>
        <w:tc>
          <w:tcPr>
            <w:tcW w:w="3686" w:type="dxa"/>
            <w:shd w:val="clear" w:color="auto" w:fill="auto"/>
          </w:tcPr>
          <w:p w:rsidR="00D77CBD" w:rsidRPr="00A449B3" w:rsidRDefault="00D77CBD" w:rsidP="004810A1">
            <w:pPr>
              <w:spacing w:line="240" w:lineRule="auto"/>
              <w:ind w:firstLine="0"/>
              <w:rPr>
                <w:spacing w:val="-2"/>
                <w:sz w:val="24"/>
                <w:szCs w:val="24"/>
              </w:rPr>
            </w:pPr>
            <w:r w:rsidRPr="00A449B3">
              <w:rPr>
                <w:rFonts w:eastAsia="Batang"/>
                <w:spacing w:val="-2"/>
                <w:sz w:val="24"/>
                <w:szCs w:val="24"/>
              </w:rPr>
              <w:t>d) Không hoàn thành nhiệm vụ</w:t>
            </w:r>
          </w:p>
        </w:tc>
        <w:tc>
          <w:tcPr>
            <w:tcW w:w="958" w:type="dxa"/>
            <w:shd w:val="clear" w:color="auto" w:fill="auto"/>
          </w:tcPr>
          <w:p w:rsidR="00D77CBD" w:rsidRPr="00A449B3" w:rsidRDefault="00D77CBD" w:rsidP="004810A1">
            <w:pPr>
              <w:spacing w:before="20" w:line="240" w:lineRule="auto"/>
              <w:ind w:firstLine="0"/>
              <w:rPr>
                <w:spacing w:val="-2"/>
                <w:sz w:val="24"/>
                <w:szCs w:val="24"/>
              </w:rPr>
            </w:pPr>
            <w:r w:rsidRPr="00A449B3">
              <w:rPr>
                <w:rFonts w:eastAsia="Batang"/>
                <w:sz w:val="24"/>
                <w:szCs w:val="24"/>
              </w:rPr>
              <w:sym w:font="Webdings" w:char="0063"/>
            </w:r>
          </w:p>
        </w:tc>
      </w:tr>
    </w:tbl>
    <w:p w:rsidR="00D77CBD" w:rsidRPr="00A449B3" w:rsidRDefault="00D77CBD" w:rsidP="00D77CBD">
      <w:pPr>
        <w:spacing w:line="240" w:lineRule="auto"/>
        <w:rPr>
          <w:spacing w:val="-2"/>
          <w:sz w:val="24"/>
          <w:szCs w:val="24"/>
        </w:rPr>
      </w:pPr>
    </w:p>
    <w:p w:rsidR="00D77CBD" w:rsidRPr="00A449B3" w:rsidRDefault="00D77CBD" w:rsidP="00D77CBD">
      <w:pPr>
        <w:pStyle w:val="BodyTextIndent"/>
        <w:spacing w:after="0"/>
        <w:ind w:left="0"/>
        <w:jc w:val="both"/>
        <w:rPr>
          <w:bCs/>
          <w:iCs/>
          <w:spacing w:val="-2"/>
          <w:lang w:val="de-DE"/>
        </w:rPr>
      </w:pPr>
      <w:r w:rsidRPr="00A449B3">
        <w:rPr>
          <w:bCs/>
          <w:iCs/>
          <w:spacing w:val="-2"/>
          <w:lang w:val="de-DE"/>
        </w:rPr>
        <w:tab/>
        <w:t>3. Đề nghị xét tặng danh hiệu thi đua</w:t>
      </w:r>
    </w:p>
    <w:tbl>
      <w:tblPr>
        <w:tblW w:w="0" w:type="auto"/>
        <w:jc w:val="center"/>
        <w:tblLook w:val="04A0" w:firstRow="1" w:lastRow="0" w:firstColumn="1" w:lastColumn="0" w:noHBand="0" w:noVBand="1"/>
      </w:tblPr>
      <w:tblGrid>
        <w:gridCol w:w="3652"/>
        <w:gridCol w:w="992"/>
        <w:gridCol w:w="3686"/>
        <w:gridCol w:w="958"/>
      </w:tblGrid>
      <w:tr w:rsidR="00D77CBD" w:rsidRPr="00A449B3" w:rsidTr="004810A1">
        <w:trPr>
          <w:jc w:val="center"/>
        </w:trPr>
        <w:tc>
          <w:tcPr>
            <w:tcW w:w="3652" w:type="dxa"/>
            <w:shd w:val="clear" w:color="auto" w:fill="auto"/>
          </w:tcPr>
          <w:p w:rsidR="00D77CBD" w:rsidRPr="00FE73ED" w:rsidRDefault="00D77CBD" w:rsidP="004810A1">
            <w:pPr>
              <w:spacing w:line="240" w:lineRule="auto"/>
              <w:ind w:firstLine="0"/>
              <w:rPr>
                <w:spacing w:val="-2"/>
                <w:sz w:val="24"/>
                <w:szCs w:val="24"/>
                <w:lang w:val="de-DE"/>
              </w:rPr>
            </w:pPr>
            <w:r w:rsidRPr="00FE73ED">
              <w:rPr>
                <w:rFonts w:eastAsia="Batang"/>
                <w:spacing w:val="-2"/>
                <w:sz w:val="24"/>
                <w:szCs w:val="24"/>
                <w:lang w:val="de-DE"/>
              </w:rPr>
              <w:t>a) Cờ thi đua của Chính phủ</w:t>
            </w:r>
          </w:p>
        </w:tc>
        <w:tc>
          <w:tcPr>
            <w:tcW w:w="992" w:type="dxa"/>
            <w:shd w:val="clear" w:color="auto" w:fill="auto"/>
          </w:tcPr>
          <w:p w:rsidR="00D77CBD" w:rsidRPr="00A449B3" w:rsidRDefault="00D77CBD" w:rsidP="004810A1">
            <w:pPr>
              <w:spacing w:before="20" w:line="240" w:lineRule="auto"/>
              <w:ind w:firstLine="0"/>
              <w:rPr>
                <w:spacing w:val="-2"/>
                <w:sz w:val="24"/>
                <w:szCs w:val="24"/>
              </w:rPr>
            </w:pPr>
            <w:r w:rsidRPr="00A449B3">
              <w:rPr>
                <w:rFonts w:eastAsia="Batang"/>
                <w:sz w:val="24"/>
                <w:szCs w:val="24"/>
              </w:rPr>
              <w:sym w:font="Webdings" w:char="0063"/>
            </w:r>
          </w:p>
        </w:tc>
        <w:tc>
          <w:tcPr>
            <w:tcW w:w="3686" w:type="dxa"/>
            <w:shd w:val="clear" w:color="auto" w:fill="auto"/>
          </w:tcPr>
          <w:p w:rsidR="00D77CBD" w:rsidRPr="00A449B3" w:rsidRDefault="00D77CBD" w:rsidP="004810A1">
            <w:pPr>
              <w:spacing w:line="240" w:lineRule="auto"/>
              <w:ind w:firstLine="0"/>
              <w:rPr>
                <w:spacing w:val="-2"/>
                <w:sz w:val="24"/>
                <w:szCs w:val="24"/>
              </w:rPr>
            </w:pPr>
            <w:r w:rsidRPr="00A449B3">
              <w:rPr>
                <w:rFonts w:eastAsia="Batang"/>
                <w:spacing w:val="-2"/>
                <w:sz w:val="24"/>
                <w:szCs w:val="24"/>
              </w:rPr>
              <w:t xml:space="preserve">b) Cờ thi đua cấp Học viện </w:t>
            </w:r>
          </w:p>
        </w:tc>
        <w:tc>
          <w:tcPr>
            <w:tcW w:w="958" w:type="dxa"/>
            <w:shd w:val="clear" w:color="auto" w:fill="auto"/>
          </w:tcPr>
          <w:p w:rsidR="00D77CBD" w:rsidRPr="00A449B3" w:rsidRDefault="00D77CBD" w:rsidP="004810A1">
            <w:pPr>
              <w:spacing w:before="20" w:line="240" w:lineRule="auto"/>
              <w:ind w:firstLine="0"/>
              <w:rPr>
                <w:spacing w:val="-2"/>
                <w:sz w:val="24"/>
                <w:szCs w:val="24"/>
              </w:rPr>
            </w:pPr>
            <w:r w:rsidRPr="00A449B3">
              <w:rPr>
                <w:rFonts w:eastAsia="Batang"/>
                <w:sz w:val="24"/>
                <w:szCs w:val="24"/>
              </w:rPr>
              <w:sym w:font="Webdings" w:char="0063"/>
            </w:r>
          </w:p>
        </w:tc>
      </w:tr>
      <w:tr w:rsidR="00D77CBD" w:rsidRPr="00A449B3" w:rsidTr="004810A1">
        <w:trPr>
          <w:jc w:val="center"/>
        </w:trPr>
        <w:tc>
          <w:tcPr>
            <w:tcW w:w="3652" w:type="dxa"/>
            <w:shd w:val="clear" w:color="auto" w:fill="auto"/>
          </w:tcPr>
          <w:p w:rsidR="00D77CBD" w:rsidRPr="00A449B3" w:rsidRDefault="00D77CBD" w:rsidP="004810A1">
            <w:pPr>
              <w:spacing w:line="240" w:lineRule="auto"/>
              <w:ind w:firstLine="0"/>
              <w:rPr>
                <w:spacing w:val="-2"/>
                <w:sz w:val="24"/>
                <w:szCs w:val="24"/>
              </w:rPr>
            </w:pPr>
            <w:r w:rsidRPr="00A449B3">
              <w:rPr>
                <w:rFonts w:eastAsia="Batang"/>
                <w:spacing w:val="-2"/>
                <w:sz w:val="24"/>
                <w:szCs w:val="24"/>
              </w:rPr>
              <w:t xml:space="preserve">c) Tập thể lao động xuất sắc </w:t>
            </w:r>
          </w:p>
        </w:tc>
        <w:tc>
          <w:tcPr>
            <w:tcW w:w="992" w:type="dxa"/>
            <w:shd w:val="clear" w:color="auto" w:fill="auto"/>
          </w:tcPr>
          <w:p w:rsidR="00D77CBD" w:rsidRPr="00A449B3" w:rsidRDefault="00D77CBD" w:rsidP="004810A1">
            <w:pPr>
              <w:spacing w:before="20" w:line="240" w:lineRule="auto"/>
              <w:ind w:firstLine="0"/>
              <w:rPr>
                <w:spacing w:val="-2"/>
                <w:sz w:val="24"/>
                <w:szCs w:val="24"/>
              </w:rPr>
            </w:pPr>
            <w:r w:rsidRPr="00A449B3">
              <w:rPr>
                <w:rFonts w:eastAsia="Batang"/>
                <w:sz w:val="24"/>
                <w:szCs w:val="24"/>
              </w:rPr>
              <w:sym w:font="Webdings" w:char="0063"/>
            </w:r>
          </w:p>
        </w:tc>
        <w:tc>
          <w:tcPr>
            <w:tcW w:w="3686" w:type="dxa"/>
            <w:shd w:val="clear" w:color="auto" w:fill="auto"/>
          </w:tcPr>
          <w:p w:rsidR="00D77CBD" w:rsidRPr="00A449B3" w:rsidRDefault="00D77CBD" w:rsidP="004810A1">
            <w:pPr>
              <w:spacing w:line="240" w:lineRule="auto"/>
              <w:ind w:firstLine="0"/>
              <w:rPr>
                <w:spacing w:val="-2"/>
                <w:sz w:val="24"/>
                <w:szCs w:val="24"/>
              </w:rPr>
            </w:pPr>
            <w:r w:rsidRPr="00A449B3">
              <w:rPr>
                <w:rFonts w:eastAsia="Batang"/>
                <w:spacing w:val="-2"/>
                <w:sz w:val="24"/>
                <w:szCs w:val="24"/>
              </w:rPr>
              <w:t>d) Tập thể lao động tiên tiến</w:t>
            </w:r>
          </w:p>
        </w:tc>
        <w:tc>
          <w:tcPr>
            <w:tcW w:w="958" w:type="dxa"/>
            <w:shd w:val="clear" w:color="auto" w:fill="auto"/>
          </w:tcPr>
          <w:p w:rsidR="00D77CBD" w:rsidRPr="00A449B3" w:rsidRDefault="00D77CBD" w:rsidP="004810A1">
            <w:pPr>
              <w:spacing w:before="20" w:line="240" w:lineRule="auto"/>
              <w:ind w:firstLine="0"/>
              <w:rPr>
                <w:spacing w:val="-2"/>
                <w:sz w:val="24"/>
                <w:szCs w:val="24"/>
              </w:rPr>
            </w:pPr>
            <w:r w:rsidRPr="00A449B3">
              <w:rPr>
                <w:rFonts w:eastAsia="Batang"/>
                <w:sz w:val="24"/>
                <w:szCs w:val="24"/>
              </w:rPr>
              <w:sym w:font="Webdings" w:char="0063"/>
            </w:r>
          </w:p>
        </w:tc>
      </w:tr>
      <w:tr w:rsidR="00D77CBD" w:rsidRPr="00776A7D" w:rsidTr="004810A1">
        <w:tblPrEx>
          <w:jc w:val="left"/>
        </w:tblPrEx>
        <w:tc>
          <w:tcPr>
            <w:tcW w:w="4644" w:type="dxa"/>
            <w:gridSpan w:val="2"/>
            <w:shd w:val="clear" w:color="auto" w:fill="auto"/>
          </w:tcPr>
          <w:p w:rsidR="00D77CBD" w:rsidRPr="00A449B3" w:rsidRDefault="00D77CBD" w:rsidP="004810A1">
            <w:pPr>
              <w:pStyle w:val="BodyTextIndent"/>
              <w:spacing w:after="0"/>
              <w:ind w:left="0"/>
              <w:jc w:val="both"/>
              <w:rPr>
                <w:bCs/>
                <w:iCs/>
                <w:spacing w:val="-2"/>
                <w:lang w:val="de-DE"/>
              </w:rPr>
            </w:pPr>
          </w:p>
        </w:tc>
        <w:tc>
          <w:tcPr>
            <w:tcW w:w="4644" w:type="dxa"/>
            <w:gridSpan w:val="2"/>
            <w:shd w:val="clear" w:color="auto" w:fill="auto"/>
          </w:tcPr>
          <w:p w:rsidR="00D77CBD" w:rsidRPr="00A449B3" w:rsidRDefault="00D77CBD" w:rsidP="004810A1">
            <w:pPr>
              <w:pStyle w:val="BodyTextIndent"/>
              <w:spacing w:before="120" w:after="0"/>
              <w:ind w:left="0"/>
              <w:jc w:val="center"/>
              <w:rPr>
                <w:bCs/>
                <w:i/>
                <w:iCs/>
                <w:spacing w:val="-2"/>
                <w:lang w:val="de-DE"/>
              </w:rPr>
            </w:pPr>
            <w:r w:rsidRPr="00A449B3">
              <w:rPr>
                <w:bCs/>
                <w:i/>
                <w:iCs/>
                <w:spacing w:val="-2"/>
                <w:lang w:val="de-DE"/>
              </w:rPr>
              <w:t>........., ngày.... tháng..... năm 20...</w:t>
            </w:r>
          </w:p>
          <w:p w:rsidR="00D77CBD" w:rsidRPr="00A449B3" w:rsidRDefault="00D77CBD" w:rsidP="004810A1">
            <w:pPr>
              <w:pStyle w:val="BodyTextIndent"/>
              <w:spacing w:after="0"/>
              <w:ind w:left="0"/>
              <w:jc w:val="center"/>
              <w:rPr>
                <w:b/>
                <w:bCs/>
                <w:iCs/>
                <w:spacing w:val="-2"/>
                <w:lang w:val="de-DE"/>
              </w:rPr>
            </w:pPr>
            <w:r w:rsidRPr="00A449B3">
              <w:rPr>
                <w:b/>
                <w:bCs/>
                <w:iCs/>
                <w:spacing w:val="-2"/>
                <w:lang w:val="de-DE"/>
              </w:rPr>
              <w:t>Thủ trưởng đơn vị đánh giá, xếp loại</w:t>
            </w:r>
          </w:p>
          <w:p w:rsidR="00D77CBD" w:rsidRPr="00A449B3" w:rsidRDefault="00D77CBD" w:rsidP="004810A1">
            <w:pPr>
              <w:pStyle w:val="BodyTextIndent"/>
              <w:spacing w:after="0"/>
              <w:ind w:left="0"/>
              <w:jc w:val="center"/>
              <w:rPr>
                <w:bCs/>
                <w:iCs/>
                <w:spacing w:val="-2"/>
                <w:lang w:val="de-DE"/>
              </w:rPr>
            </w:pPr>
            <w:r w:rsidRPr="00A449B3">
              <w:rPr>
                <w:bCs/>
                <w:i/>
                <w:iCs/>
                <w:spacing w:val="-2"/>
                <w:lang w:val="de-DE"/>
              </w:rPr>
              <w:t>(Ký và ghi rõ họ, tên)</w:t>
            </w:r>
          </w:p>
        </w:tc>
      </w:tr>
    </w:tbl>
    <w:p w:rsidR="00D77CBD" w:rsidRPr="00FE73ED" w:rsidRDefault="00D77CBD" w:rsidP="00D77CBD">
      <w:pPr>
        <w:spacing w:before="180" w:line="240" w:lineRule="auto"/>
        <w:rPr>
          <w:rFonts w:ascii="Times New Roman Bold" w:hAnsi="Times New Roman Bold"/>
          <w:b/>
          <w:spacing w:val="-4"/>
          <w:sz w:val="24"/>
          <w:szCs w:val="24"/>
          <w:lang w:val="de-DE"/>
        </w:rPr>
      </w:pPr>
    </w:p>
    <w:p w:rsidR="00D77CBD" w:rsidRPr="00FE73ED" w:rsidRDefault="00D77CBD" w:rsidP="00D77CBD">
      <w:pPr>
        <w:spacing w:before="180" w:line="240" w:lineRule="auto"/>
        <w:rPr>
          <w:rFonts w:ascii="Times New Roman Bold" w:hAnsi="Times New Roman Bold"/>
          <w:b/>
          <w:spacing w:val="-4"/>
          <w:sz w:val="24"/>
          <w:szCs w:val="24"/>
          <w:lang w:val="de-DE"/>
        </w:rPr>
      </w:pPr>
      <w:r w:rsidRPr="00FE73ED">
        <w:rPr>
          <w:rFonts w:ascii="Times New Roman Bold" w:hAnsi="Times New Roman Bold"/>
          <w:b/>
          <w:spacing w:val="-4"/>
          <w:sz w:val="24"/>
          <w:szCs w:val="24"/>
          <w:lang w:val="de-DE"/>
        </w:rPr>
        <w:t xml:space="preserve">B. Thủ trưởng trực tiếp quản lý đánh giá, xếp loại </w:t>
      </w:r>
    </w:p>
    <w:p w:rsidR="00D77CBD" w:rsidRPr="00FE73ED" w:rsidRDefault="00D77CBD" w:rsidP="00D77CBD">
      <w:pPr>
        <w:tabs>
          <w:tab w:val="left" w:pos="3722"/>
        </w:tabs>
        <w:spacing w:line="240" w:lineRule="auto"/>
        <w:rPr>
          <w:spacing w:val="-2"/>
          <w:sz w:val="24"/>
          <w:szCs w:val="24"/>
          <w:lang w:val="de-DE"/>
        </w:rPr>
      </w:pPr>
      <w:r w:rsidRPr="00FE73ED">
        <w:rPr>
          <w:spacing w:val="-2"/>
          <w:sz w:val="24"/>
          <w:szCs w:val="24"/>
          <w:lang w:val="de-DE"/>
        </w:rPr>
        <w:t xml:space="preserve">1. Nhận xét, đánh giá </w:t>
      </w:r>
      <w:r w:rsidRPr="00FE73ED">
        <w:rPr>
          <w:spacing w:val="-2"/>
          <w:sz w:val="24"/>
          <w:szCs w:val="24"/>
          <w:lang w:val="de-DE"/>
        </w:rPr>
        <w:tab/>
      </w:r>
    </w:p>
    <w:p w:rsidR="00D77CBD" w:rsidRPr="00FE73ED" w:rsidRDefault="00D77CBD" w:rsidP="00D77CBD">
      <w:pPr>
        <w:tabs>
          <w:tab w:val="left" w:leader="dot" w:pos="9072"/>
        </w:tabs>
        <w:spacing w:line="240" w:lineRule="auto"/>
        <w:ind w:left="709" w:firstLine="0"/>
        <w:rPr>
          <w:spacing w:val="-2"/>
          <w:sz w:val="24"/>
          <w:szCs w:val="24"/>
          <w:lang w:val="de-DE"/>
        </w:rPr>
      </w:pPr>
      <w:r w:rsidRPr="00FE73ED">
        <w:rPr>
          <w:spacing w:val="-2"/>
          <w:sz w:val="24"/>
          <w:szCs w:val="24"/>
          <w:lang w:val="de-DE"/>
        </w:rPr>
        <w:tab/>
      </w:r>
      <w:r w:rsidRPr="00FE73ED">
        <w:rPr>
          <w:spacing w:val="-2"/>
          <w:sz w:val="24"/>
          <w:szCs w:val="24"/>
          <w:lang w:val="de-DE"/>
        </w:rPr>
        <w:tab/>
      </w:r>
    </w:p>
    <w:p w:rsidR="00D77CBD" w:rsidRPr="00FE73ED" w:rsidRDefault="00D77CBD" w:rsidP="00D77CBD">
      <w:pPr>
        <w:tabs>
          <w:tab w:val="left" w:leader="dot" w:pos="9072"/>
        </w:tabs>
        <w:spacing w:line="240" w:lineRule="auto"/>
        <w:ind w:left="709" w:firstLine="0"/>
        <w:rPr>
          <w:spacing w:val="-2"/>
          <w:sz w:val="24"/>
          <w:szCs w:val="24"/>
          <w:lang w:val="de-DE"/>
        </w:rPr>
      </w:pPr>
      <w:r w:rsidRPr="00FE73ED">
        <w:rPr>
          <w:spacing w:val="-2"/>
          <w:sz w:val="24"/>
          <w:szCs w:val="24"/>
          <w:lang w:val="de-DE"/>
        </w:rPr>
        <w:tab/>
      </w:r>
    </w:p>
    <w:p w:rsidR="00D77CBD" w:rsidRPr="00FE73ED" w:rsidRDefault="00D77CBD" w:rsidP="00D77CBD">
      <w:pPr>
        <w:tabs>
          <w:tab w:val="left" w:leader="dot" w:pos="9072"/>
        </w:tabs>
        <w:spacing w:line="240" w:lineRule="auto"/>
        <w:ind w:left="709" w:firstLine="0"/>
        <w:rPr>
          <w:spacing w:val="-2"/>
          <w:sz w:val="24"/>
          <w:szCs w:val="24"/>
          <w:lang w:val="de-DE"/>
        </w:rPr>
      </w:pPr>
      <w:r w:rsidRPr="00FE73ED">
        <w:rPr>
          <w:spacing w:val="-2"/>
          <w:sz w:val="24"/>
          <w:szCs w:val="24"/>
          <w:lang w:val="de-DE"/>
        </w:rPr>
        <w:tab/>
      </w:r>
    </w:p>
    <w:p w:rsidR="00D77CBD" w:rsidRPr="00FE73ED" w:rsidRDefault="00D77CBD" w:rsidP="00D77CBD">
      <w:pPr>
        <w:tabs>
          <w:tab w:val="left" w:leader="dot" w:pos="9072"/>
        </w:tabs>
        <w:spacing w:line="240" w:lineRule="auto"/>
        <w:ind w:left="709" w:firstLine="0"/>
        <w:rPr>
          <w:spacing w:val="-2"/>
          <w:sz w:val="24"/>
          <w:szCs w:val="24"/>
          <w:lang w:val="de-DE"/>
        </w:rPr>
      </w:pPr>
      <w:r w:rsidRPr="00FE73ED">
        <w:rPr>
          <w:spacing w:val="-2"/>
          <w:sz w:val="24"/>
          <w:szCs w:val="24"/>
          <w:lang w:val="de-DE"/>
        </w:rPr>
        <w:tab/>
      </w:r>
    </w:p>
    <w:p w:rsidR="00D77CBD" w:rsidRPr="00FE73ED" w:rsidRDefault="00D77CBD" w:rsidP="00D77CBD">
      <w:pPr>
        <w:tabs>
          <w:tab w:val="left" w:leader="dot" w:pos="9072"/>
        </w:tabs>
        <w:spacing w:line="240" w:lineRule="auto"/>
        <w:ind w:left="709" w:firstLine="0"/>
        <w:rPr>
          <w:spacing w:val="-2"/>
          <w:sz w:val="24"/>
          <w:szCs w:val="24"/>
          <w:lang w:val="de-DE"/>
        </w:rPr>
      </w:pPr>
      <w:r w:rsidRPr="00FE73ED">
        <w:rPr>
          <w:spacing w:val="-2"/>
          <w:sz w:val="24"/>
          <w:szCs w:val="24"/>
          <w:lang w:val="de-DE"/>
        </w:rPr>
        <w:tab/>
      </w:r>
    </w:p>
    <w:p w:rsidR="00D77CBD" w:rsidRPr="00FE73ED" w:rsidRDefault="00D77CBD" w:rsidP="00D77CBD">
      <w:pPr>
        <w:spacing w:before="120" w:line="240" w:lineRule="auto"/>
        <w:rPr>
          <w:spacing w:val="-2"/>
          <w:sz w:val="24"/>
          <w:szCs w:val="24"/>
          <w:lang w:val="de-DE"/>
        </w:rPr>
      </w:pPr>
      <w:r w:rsidRPr="00FE73ED">
        <w:rPr>
          <w:spacing w:val="-2"/>
          <w:sz w:val="24"/>
          <w:szCs w:val="24"/>
          <w:lang w:val="de-DE"/>
        </w:rPr>
        <w:t xml:space="preserve">2. Xếp loại: </w:t>
      </w:r>
    </w:p>
    <w:tbl>
      <w:tblPr>
        <w:tblW w:w="0" w:type="auto"/>
        <w:jc w:val="center"/>
        <w:tblLook w:val="04A0" w:firstRow="1" w:lastRow="0" w:firstColumn="1" w:lastColumn="0" w:noHBand="0" w:noVBand="1"/>
      </w:tblPr>
      <w:tblGrid>
        <w:gridCol w:w="3652"/>
        <w:gridCol w:w="992"/>
        <w:gridCol w:w="3686"/>
        <w:gridCol w:w="958"/>
      </w:tblGrid>
      <w:tr w:rsidR="00D77CBD" w:rsidRPr="00A449B3" w:rsidTr="004810A1">
        <w:trPr>
          <w:jc w:val="center"/>
        </w:trPr>
        <w:tc>
          <w:tcPr>
            <w:tcW w:w="3652" w:type="dxa"/>
            <w:shd w:val="clear" w:color="auto" w:fill="auto"/>
          </w:tcPr>
          <w:p w:rsidR="00D77CBD" w:rsidRPr="00FE73ED" w:rsidRDefault="00D77CBD" w:rsidP="004810A1">
            <w:pPr>
              <w:spacing w:line="240" w:lineRule="auto"/>
              <w:ind w:firstLine="0"/>
              <w:rPr>
                <w:spacing w:val="-2"/>
                <w:sz w:val="24"/>
                <w:szCs w:val="24"/>
                <w:lang w:val="de-DE"/>
              </w:rPr>
            </w:pPr>
            <w:r w:rsidRPr="00FE73ED">
              <w:rPr>
                <w:rFonts w:eastAsia="Batang"/>
                <w:spacing w:val="-2"/>
                <w:sz w:val="24"/>
                <w:szCs w:val="24"/>
                <w:lang w:val="de-DE"/>
              </w:rPr>
              <w:t xml:space="preserve">a) Hoàn thành xuất sắc nhiệm vụ            </w:t>
            </w:r>
          </w:p>
        </w:tc>
        <w:tc>
          <w:tcPr>
            <w:tcW w:w="992" w:type="dxa"/>
            <w:shd w:val="clear" w:color="auto" w:fill="auto"/>
          </w:tcPr>
          <w:p w:rsidR="00D77CBD" w:rsidRPr="00A449B3" w:rsidRDefault="00D77CBD" w:rsidP="004810A1">
            <w:pPr>
              <w:spacing w:before="20" w:line="240" w:lineRule="auto"/>
              <w:ind w:firstLine="0"/>
              <w:rPr>
                <w:spacing w:val="-2"/>
                <w:sz w:val="24"/>
                <w:szCs w:val="24"/>
              </w:rPr>
            </w:pPr>
            <w:r w:rsidRPr="00A449B3">
              <w:rPr>
                <w:rFonts w:eastAsia="Batang"/>
                <w:sz w:val="24"/>
                <w:szCs w:val="24"/>
              </w:rPr>
              <w:sym w:font="Webdings" w:char="0063"/>
            </w:r>
          </w:p>
        </w:tc>
        <w:tc>
          <w:tcPr>
            <w:tcW w:w="3686" w:type="dxa"/>
            <w:shd w:val="clear" w:color="auto" w:fill="auto"/>
          </w:tcPr>
          <w:p w:rsidR="00D77CBD" w:rsidRPr="00A449B3" w:rsidRDefault="00D77CBD" w:rsidP="004810A1">
            <w:pPr>
              <w:spacing w:line="240" w:lineRule="auto"/>
              <w:ind w:firstLine="0"/>
              <w:rPr>
                <w:spacing w:val="-2"/>
                <w:sz w:val="24"/>
                <w:szCs w:val="24"/>
              </w:rPr>
            </w:pPr>
            <w:r w:rsidRPr="00A449B3">
              <w:rPr>
                <w:rFonts w:eastAsia="Batang"/>
                <w:spacing w:val="-2"/>
                <w:sz w:val="24"/>
                <w:szCs w:val="24"/>
              </w:rPr>
              <w:t xml:space="preserve">b) Hoàn thành tốt nhiệm vụ                           </w:t>
            </w:r>
          </w:p>
        </w:tc>
        <w:tc>
          <w:tcPr>
            <w:tcW w:w="958" w:type="dxa"/>
            <w:shd w:val="clear" w:color="auto" w:fill="auto"/>
          </w:tcPr>
          <w:p w:rsidR="00D77CBD" w:rsidRPr="00A449B3" w:rsidRDefault="00D77CBD" w:rsidP="004810A1">
            <w:pPr>
              <w:spacing w:before="20" w:line="240" w:lineRule="auto"/>
              <w:ind w:firstLine="0"/>
              <w:rPr>
                <w:spacing w:val="-2"/>
                <w:sz w:val="24"/>
                <w:szCs w:val="24"/>
              </w:rPr>
            </w:pPr>
            <w:r w:rsidRPr="00A449B3">
              <w:rPr>
                <w:rFonts w:eastAsia="Batang"/>
                <w:sz w:val="24"/>
                <w:szCs w:val="24"/>
              </w:rPr>
              <w:sym w:font="Webdings" w:char="0063"/>
            </w:r>
          </w:p>
        </w:tc>
      </w:tr>
      <w:tr w:rsidR="00D77CBD" w:rsidRPr="00A449B3" w:rsidTr="004810A1">
        <w:trPr>
          <w:jc w:val="center"/>
        </w:trPr>
        <w:tc>
          <w:tcPr>
            <w:tcW w:w="3652" w:type="dxa"/>
            <w:shd w:val="clear" w:color="auto" w:fill="auto"/>
          </w:tcPr>
          <w:p w:rsidR="00D77CBD" w:rsidRPr="00A449B3" w:rsidRDefault="00D77CBD" w:rsidP="004810A1">
            <w:pPr>
              <w:spacing w:line="240" w:lineRule="auto"/>
              <w:ind w:firstLine="0"/>
              <w:rPr>
                <w:spacing w:val="-2"/>
                <w:sz w:val="24"/>
                <w:szCs w:val="24"/>
              </w:rPr>
            </w:pPr>
            <w:r w:rsidRPr="00A449B3">
              <w:rPr>
                <w:rFonts w:eastAsia="Batang"/>
                <w:spacing w:val="-2"/>
                <w:sz w:val="24"/>
                <w:szCs w:val="24"/>
              </w:rPr>
              <w:t xml:space="preserve">c) Hoàn thành nhiệm vụ                    </w:t>
            </w:r>
          </w:p>
        </w:tc>
        <w:tc>
          <w:tcPr>
            <w:tcW w:w="992" w:type="dxa"/>
            <w:shd w:val="clear" w:color="auto" w:fill="auto"/>
          </w:tcPr>
          <w:p w:rsidR="00D77CBD" w:rsidRPr="00A449B3" w:rsidRDefault="00D77CBD" w:rsidP="004810A1">
            <w:pPr>
              <w:spacing w:before="20" w:line="240" w:lineRule="auto"/>
              <w:ind w:firstLine="0"/>
              <w:rPr>
                <w:spacing w:val="-2"/>
                <w:sz w:val="24"/>
                <w:szCs w:val="24"/>
              </w:rPr>
            </w:pPr>
            <w:r w:rsidRPr="00A449B3">
              <w:rPr>
                <w:rFonts w:eastAsia="Batang"/>
                <w:sz w:val="24"/>
                <w:szCs w:val="24"/>
              </w:rPr>
              <w:sym w:font="Webdings" w:char="0063"/>
            </w:r>
          </w:p>
        </w:tc>
        <w:tc>
          <w:tcPr>
            <w:tcW w:w="3686" w:type="dxa"/>
            <w:shd w:val="clear" w:color="auto" w:fill="auto"/>
          </w:tcPr>
          <w:p w:rsidR="00D77CBD" w:rsidRPr="00A449B3" w:rsidRDefault="00D77CBD" w:rsidP="004810A1">
            <w:pPr>
              <w:spacing w:line="240" w:lineRule="auto"/>
              <w:ind w:firstLine="0"/>
              <w:rPr>
                <w:spacing w:val="-2"/>
                <w:sz w:val="24"/>
                <w:szCs w:val="24"/>
              </w:rPr>
            </w:pPr>
            <w:r w:rsidRPr="00A449B3">
              <w:rPr>
                <w:rFonts w:eastAsia="Batang"/>
                <w:spacing w:val="-2"/>
                <w:sz w:val="24"/>
                <w:szCs w:val="24"/>
              </w:rPr>
              <w:t>d) Không hoàn thành nhiệm vụ</w:t>
            </w:r>
          </w:p>
        </w:tc>
        <w:tc>
          <w:tcPr>
            <w:tcW w:w="958" w:type="dxa"/>
            <w:shd w:val="clear" w:color="auto" w:fill="auto"/>
          </w:tcPr>
          <w:p w:rsidR="00D77CBD" w:rsidRPr="00A449B3" w:rsidRDefault="00D77CBD" w:rsidP="004810A1">
            <w:pPr>
              <w:spacing w:before="20" w:line="240" w:lineRule="auto"/>
              <w:ind w:firstLine="0"/>
              <w:rPr>
                <w:spacing w:val="-2"/>
                <w:sz w:val="24"/>
                <w:szCs w:val="24"/>
              </w:rPr>
            </w:pPr>
            <w:r w:rsidRPr="00A449B3">
              <w:rPr>
                <w:rFonts w:eastAsia="Batang"/>
                <w:sz w:val="24"/>
                <w:szCs w:val="24"/>
              </w:rPr>
              <w:sym w:font="Webdings" w:char="0063"/>
            </w:r>
          </w:p>
        </w:tc>
      </w:tr>
      <w:tr w:rsidR="00D77CBD" w:rsidRPr="00776A7D" w:rsidTr="004810A1">
        <w:tblPrEx>
          <w:jc w:val="left"/>
        </w:tblPrEx>
        <w:tc>
          <w:tcPr>
            <w:tcW w:w="4644" w:type="dxa"/>
            <w:gridSpan w:val="2"/>
            <w:shd w:val="clear" w:color="auto" w:fill="auto"/>
          </w:tcPr>
          <w:p w:rsidR="00D77CBD" w:rsidRPr="00A449B3" w:rsidRDefault="00D77CBD" w:rsidP="004810A1">
            <w:pPr>
              <w:pStyle w:val="BodyTextIndent"/>
              <w:spacing w:after="0"/>
              <w:ind w:left="0"/>
              <w:jc w:val="both"/>
              <w:rPr>
                <w:bCs/>
                <w:iCs/>
                <w:spacing w:val="-2"/>
                <w:lang w:val="de-DE"/>
              </w:rPr>
            </w:pPr>
          </w:p>
        </w:tc>
        <w:tc>
          <w:tcPr>
            <w:tcW w:w="4644" w:type="dxa"/>
            <w:gridSpan w:val="2"/>
            <w:shd w:val="clear" w:color="auto" w:fill="auto"/>
          </w:tcPr>
          <w:p w:rsidR="00D77CBD" w:rsidRPr="00A449B3" w:rsidRDefault="00D77CBD" w:rsidP="004810A1">
            <w:pPr>
              <w:pStyle w:val="BodyTextIndent"/>
              <w:spacing w:after="0"/>
              <w:ind w:left="0"/>
              <w:jc w:val="center"/>
              <w:rPr>
                <w:bCs/>
                <w:i/>
                <w:iCs/>
                <w:spacing w:val="-2"/>
                <w:lang w:val="de-DE"/>
              </w:rPr>
            </w:pPr>
            <w:r w:rsidRPr="00A449B3">
              <w:rPr>
                <w:bCs/>
                <w:i/>
                <w:iCs/>
                <w:spacing w:val="-2"/>
                <w:lang w:val="de-DE"/>
              </w:rPr>
              <w:t>........., ngày.... tháng..... năm 20...</w:t>
            </w:r>
          </w:p>
          <w:p w:rsidR="00D77CBD" w:rsidRPr="00A449B3" w:rsidRDefault="00D77CBD" w:rsidP="004810A1">
            <w:pPr>
              <w:pStyle w:val="BodyTextIndent"/>
              <w:spacing w:after="0"/>
              <w:ind w:left="0"/>
              <w:jc w:val="center"/>
              <w:rPr>
                <w:b/>
                <w:bCs/>
                <w:iCs/>
                <w:spacing w:val="-2"/>
                <w:lang w:val="de-DE"/>
              </w:rPr>
            </w:pPr>
            <w:r w:rsidRPr="00A449B3">
              <w:rPr>
                <w:b/>
                <w:bCs/>
                <w:iCs/>
                <w:spacing w:val="-2"/>
                <w:lang w:val="de-DE"/>
              </w:rPr>
              <w:t xml:space="preserve">Thủ trưởng trực tiếp quản lý </w:t>
            </w:r>
          </w:p>
          <w:p w:rsidR="00D77CBD" w:rsidRPr="00C651A6" w:rsidRDefault="00D77CBD" w:rsidP="004810A1">
            <w:pPr>
              <w:pStyle w:val="BodyTextIndent"/>
              <w:spacing w:after="100" w:afterAutospacing="1"/>
              <w:ind w:left="0"/>
              <w:jc w:val="center"/>
              <w:rPr>
                <w:bCs/>
                <w:i/>
                <w:iCs/>
                <w:spacing w:val="-2"/>
                <w:lang w:val="de-DE"/>
              </w:rPr>
            </w:pPr>
            <w:r w:rsidRPr="00A449B3">
              <w:rPr>
                <w:bCs/>
                <w:i/>
                <w:iCs/>
                <w:spacing w:val="-2"/>
                <w:lang w:val="de-DE"/>
              </w:rPr>
              <w:t>(Ký và ghi rõ họ,tên)</w:t>
            </w:r>
          </w:p>
        </w:tc>
      </w:tr>
    </w:tbl>
    <w:p w:rsidR="00D77CBD" w:rsidRPr="004C4931" w:rsidRDefault="00D77CBD" w:rsidP="00D77CBD">
      <w:pPr>
        <w:pStyle w:val="BodyTextIndent"/>
        <w:spacing w:after="0"/>
        <w:ind w:left="0"/>
        <w:jc w:val="both"/>
        <w:rPr>
          <w:bCs/>
          <w:iCs/>
          <w:spacing w:val="-2"/>
          <w:lang w:val="de-DE"/>
        </w:rPr>
      </w:pPr>
    </w:p>
    <w:p w:rsidR="00D77CBD" w:rsidRPr="004C4931" w:rsidRDefault="00D77CBD" w:rsidP="00D77CBD">
      <w:pPr>
        <w:spacing w:before="180" w:line="240" w:lineRule="auto"/>
        <w:rPr>
          <w:b/>
          <w:sz w:val="24"/>
          <w:szCs w:val="24"/>
          <w:lang w:val="de-DE"/>
        </w:rPr>
      </w:pPr>
    </w:p>
    <w:p w:rsidR="00D77CBD" w:rsidRPr="006029D6" w:rsidRDefault="00D77CBD" w:rsidP="00D77CBD">
      <w:pPr>
        <w:rPr>
          <w:lang w:val="de-DE"/>
        </w:rPr>
      </w:pPr>
    </w:p>
    <w:p w:rsidR="00CA520D" w:rsidRPr="00D77CBD" w:rsidRDefault="00CA520D" w:rsidP="00D77CBD">
      <w:pPr>
        <w:rPr>
          <w:lang w:val="de-DE"/>
        </w:rPr>
      </w:pPr>
    </w:p>
    <w:sectPr w:rsidR="00CA520D" w:rsidRPr="00D77CBD" w:rsidSect="002A6F22">
      <w:headerReference w:type="default" r:id="rId8"/>
      <w:footerReference w:type="default" r:id="rId9"/>
      <w:pgSz w:w="11907" w:h="16840" w:code="9"/>
      <w:pgMar w:top="1134" w:right="1134" w:bottom="993"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B8" w:rsidRDefault="00DE29B8">
      <w:pPr>
        <w:spacing w:line="240" w:lineRule="auto"/>
      </w:pPr>
      <w:r>
        <w:separator/>
      </w:r>
    </w:p>
  </w:endnote>
  <w:endnote w:type="continuationSeparator" w:id="0">
    <w:p w:rsidR="00DE29B8" w:rsidRDefault="00DE2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5C" w:rsidRDefault="00DE29B8">
    <w:pPr>
      <w:pStyle w:val="Footer"/>
      <w:jc w:val="center"/>
    </w:pPr>
  </w:p>
  <w:p w:rsidR="00B74F5C" w:rsidRDefault="00DE2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B8" w:rsidRDefault="00DE29B8">
      <w:pPr>
        <w:spacing w:line="240" w:lineRule="auto"/>
      </w:pPr>
      <w:r>
        <w:separator/>
      </w:r>
    </w:p>
  </w:footnote>
  <w:footnote w:type="continuationSeparator" w:id="0">
    <w:p w:rsidR="00DE29B8" w:rsidRDefault="00DE29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2A" w:rsidRDefault="00C030C9" w:rsidP="0038122A">
    <w:pPr>
      <w:pStyle w:val="Header"/>
      <w:ind w:firstLine="0"/>
      <w:jc w:val="center"/>
    </w:pPr>
    <w:r>
      <w:fldChar w:fldCharType="begin"/>
    </w:r>
    <w:r>
      <w:instrText xml:space="preserve"> PAGE   \* MERGEFORMAT </w:instrText>
    </w:r>
    <w:r>
      <w:fldChar w:fldCharType="separate"/>
    </w:r>
    <w:r w:rsidR="00213E8B">
      <w:rPr>
        <w:noProof/>
      </w:rPr>
      <w:t>3</w:t>
    </w:r>
    <w:r>
      <w:rPr>
        <w:noProof/>
      </w:rPr>
      <w:fldChar w:fldCharType="end"/>
    </w:r>
  </w:p>
  <w:p w:rsidR="0038122A" w:rsidRDefault="00DE2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C3734"/>
    <w:multiLevelType w:val="hybridMultilevel"/>
    <w:tmpl w:val="1C6E3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3E3BF6"/>
    <w:multiLevelType w:val="hybridMultilevel"/>
    <w:tmpl w:val="F9E6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CD2CE6"/>
    <w:multiLevelType w:val="hybridMultilevel"/>
    <w:tmpl w:val="0AACAF94"/>
    <w:lvl w:ilvl="0" w:tplc="CDB63DA4">
      <w:start w:val="1"/>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BD"/>
    <w:rsid w:val="000110B2"/>
    <w:rsid w:val="00012996"/>
    <w:rsid w:val="00021DB8"/>
    <w:rsid w:val="000612E3"/>
    <w:rsid w:val="000669DA"/>
    <w:rsid w:val="000F48D7"/>
    <w:rsid w:val="00213E8B"/>
    <w:rsid w:val="00295DC7"/>
    <w:rsid w:val="0035002A"/>
    <w:rsid w:val="00367CFE"/>
    <w:rsid w:val="003701FB"/>
    <w:rsid w:val="00417E3B"/>
    <w:rsid w:val="004A6543"/>
    <w:rsid w:val="00562266"/>
    <w:rsid w:val="00591264"/>
    <w:rsid w:val="005A1A52"/>
    <w:rsid w:val="005B678B"/>
    <w:rsid w:val="005F4384"/>
    <w:rsid w:val="006821F8"/>
    <w:rsid w:val="006E51B7"/>
    <w:rsid w:val="00727FFA"/>
    <w:rsid w:val="00776A7D"/>
    <w:rsid w:val="007E1F5A"/>
    <w:rsid w:val="007F1895"/>
    <w:rsid w:val="00811737"/>
    <w:rsid w:val="0085020A"/>
    <w:rsid w:val="008A6B91"/>
    <w:rsid w:val="00985142"/>
    <w:rsid w:val="009B1682"/>
    <w:rsid w:val="00A1010A"/>
    <w:rsid w:val="00A13785"/>
    <w:rsid w:val="00A707B3"/>
    <w:rsid w:val="00AB2A80"/>
    <w:rsid w:val="00AB68E2"/>
    <w:rsid w:val="00AE3097"/>
    <w:rsid w:val="00B641A4"/>
    <w:rsid w:val="00B85A57"/>
    <w:rsid w:val="00BC6CA2"/>
    <w:rsid w:val="00C030C9"/>
    <w:rsid w:val="00CA520D"/>
    <w:rsid w:val="00D00680"/>
    <w:rsid w:val="00D52328"/>
    <w:rsid w:val="00D77CBD"/>
    <w:rsid w:val="00D82F3C"/>
    <w:rsid w:val="00DE29B8"/>
    <w:rsid w:val="00E0156D"/>
    <w:rsid w:val="00E250AB"/>
    <w:rsid w:val="00E41F15"/>
    <w:rsid w:val="00E72B73"/>
    <w:rsid w:val="00EE4407"/>
    <w:rsid w:val="00F12B49"/>
    <w:rsid w:val="00F76D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CBD"/>
    <w:pPr>
      <w:spacing w:after="0" w:line="360" w:lineRule="auto"/>
      <w:ind w:firstLine="720"/>
      <w:jc w:val="both"/>
    </w:pPr>
    <w:rPr>
      <w:rFonts w:eastAsia="Calibri" w:cs="Times New Roman"/>
      <w:lang w:val="en-US"/>
    </w:rPr>
  </w:style>
  <w:style w:type="paragraph" w:styleId="Heading1">
    <w:name w:val="heading 1"/>
    <w:basedOn w:val="Normal"/>
    <w:next w:val="Normal"/>
    <w:link w:val="Heading1Char"/>
    <w:qFormat/>
    <w:rsid w:val="00D77CBD"/>
    <w:pPr>
      <w:keepNext/>
      <w:spacing w:line="240" w:lineRule="auto"/>
      <w:ind w:firstLine="0"/>
      <w:jc w:val="center"/>
      <w:outlineLvl w:val="0"/>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CBD"/>
    <w:rPr>
      <w:rFonts w:eastAsia="Times New Roman" w:cs="Times New Roman"/>
      <w:b/>
      <w:szCs w:val="20"/>
      <w:lang w:val="en-US"/>
    </w:rPr>
  </w:style>
  <w:style w:type="paragraph" w:styleId="BodyTextIndent">
    <w:name w:val="Body Text Indent"/>
    <w:basedOn w:val="Normal"/>
    <w:link w:val="BodyTextIndentChar"/>
    <w:uiPriority w:val="99"/>
    <w:unhideWhenUsed/>
    <w:rsid w:val="00D77CBD"/>
    <w:pPr>
      <w:spacing w:after="120" w:line="240" w:lineRule="auto"/>
      <w:ind w:left="360" w:firstLine="0"/>
      <w:jc w:val="left"/>
    </w:pPr>
    <w:rPr>
      <w:rFonts w:eastAsia="Times New Roman"/>
      <w:sz w:val="24"/>
      <w:szCs w:val="24"/>
    </w:rPr>
  </w:style>
  <w:style w:type="character" w:customStyle="1" w:styleId="BodyTextIndentChar">
    <w:name w:val="Body Text Indent Char"/>
    <w:basedOn w:val="DefaultParagraphFont"/>
    <w:link w:val="BodyTextIndent"/>
    <w:uiPriority w:val="99"/>
    <w:rsid w:val="00D77CBD"/>
    <w:rPr>
      <w:rFonts w:eastAsia="Times New Roman" w:cs="Times New Roman"/>
      <w:sz w:val="24"/>
      <w:szCs w:val="24"/>
      <w:lang w:val="en-US"/>
    </w:rPr>
  </w:style>
  <w:style w:type="paragraph" w:styleId="NormalWeb">
    <w:name w:val="Normal (Web)"/>
    <w:basedOn w:val="Normal"/>
    <w:rsid w:val="00D77CBD"/>
    <w:pPr>
      <w:spacing w:before="100" w:beforeAutospacing="1" w:after="100" w:afterAutospacing="1" w:line="240" w:lineRule="auto"/>
      <w:ind w:firstLine="0"/>
      <w:jc w:val="left"/>
    </w:pPr>
    <w:rPr>
      <w:rFonts w:eastAsia="Times New Roman"/>
      <w:sz w:val="24"/>
      <w:szCs w:val="24"/>
    </w:rPr>
  </w:style>
  <w:style w:type="paragraph" w:styleId="Header">
    <w:name w:val="header"/>
    <w:basedOn w:val="Normal"/>
    <w:link w:val="HeaderChar"/>
    <w:uiPriority w:val="99"/>
    <w:unhideWhenUsed/>
    <w:rsid w:val="00D77CBD"/>
    <w:pPr>
      <w:tabs>
        <w:tab w:val="center" w:pos="4680"/>
        <w:tab w:val="right" w:pos="9360"/>
      </w:tabs>
      <w:spacing w:line="240" w:lineRule="auto"/>
    </w:pPr>
  </w:style>
  <w:style w:type="character" w:customStyle="1" w:styleId="HeaderChar">
    <w:name w:val="Header Char"/>
    <w:basedOn w:val="DefaultParagraphFont"/>
    <w:link w:val="Header"/>
    <w:uiPriority w:val="99"/>
    <w:rsid w:val="00D77CBD"/>
    <w:rPr>
      <w:rFonts w:eastAsia="Calibri" w:cs="Times New Roman"/>
      <w:lang w:val="en-US"/>
    </w:rPr>
  </w:style>
  <w:style w:type="paragraph" w:styleId="Footer">
    <w:name w:val="footer"/>
    <w:basedOn w:val="Normal"/>
    <w:link w:val="FooterChar"/>
    <w:uiPriority w:val="99"/>
    <w:unhideWhenUsed/>
    <w:rsid w:val="00D77CBD"/>
    <w:pPr>
      <w:tabs>
        <w:tab w:val="center" w:pos="4680"/>
        <w:tab w:val="right" w:pos="9360"/>
      </w:tabs>
      <w:spacing w:line="240" w:lineRule="auto"/>
    </w:pPr>
  </w:style>
  <w:style w:type="character" w:customStyle="1" w:styleId="FooterChar">
    <w:name w:val="Footer Char"/>
    <w:basedOn w:val="DefaultParagraphFont"/>
    <w:link w:val="Footer"/>
    <w:uiPriority w:val="99"/>
    <w:rsid w:val="00D77CBD"/>
    <w:rPr>
      <w:rFonts w:eastAsia="Calibri" w:cs="Times New Roman"/>
      <w:lang w:val="en-US"/>
    </w:rPr>
  </w:style>
  <w:style w:type="paragraph" w:styleId="BalloonText">
    <w:name w:val="Balloon Text"/>
    <w:basedOn w:val="Normal"/>
    <w:link w:val="BalloonTextChar"/>
    <w:uiPriority w:val="99"/>
    <w:semiHidden/>
    <w:unhideWhenUsed/>
    <w:rsid w:val="00E015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56D"/>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CBD"/>
    <w:pPr>
      <w:spacing w:after="0" w:line="360" w:lineRule="auto"/>
      <w:ind w:firstLine="720"/>
      <w:jc w:val="both"/>
    </w:pPr>
    <w:rPr>
      <w:rFonts w:eastAsia="Calibri" w:cs="Times New Roman"/>
      <w:lang w:val="en-US"/>
    </w:rPr>
  </w:style>
  <w:style w:type="paragraph" w:styleId="Heading1">
    <w:name w:val="heading 1"/>
    <w:basedOn w:val="Normal"/>
    <w:next w:val="Normal"/>
    <w:link w:val="Heading1Char"/>
    <w:qFormat/>
    <w:rsid w:val="00D77CBD"/>
    <w:pPr>
      <w:keepNext/>
      <w:spacing w:line="240" w:lineRule="auto"/>
      <w:ind w:firstLine="0"/>
      <w:jc w:val="center"/>
      <w:outlineLvl w:val="0"/>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CBD"/>
    <w:rPr>
      <w:rFonts w:eastAsia="Times New Roman" w:cs="Times New Roman"/>
      <w:b/>
      <w:szCs w:val="20"/>
      <w:lang w:val="en-US"/>
    </w:rPr>
  </w:style>
  <w:style w:type="paragraph" w:styleId="BodyTextIndent">
    <w:name w:val="Body Text Indent"/>
    <w:basedOn w:val="Normal"/>
    <w:link w:val="BodyTextIndentChar"/>
    <w:uiPriority w:val="99"/>
    <w:unhideWhenUsed/>
    <w:rsid w:val="00D77CBD"/>
    <w:pPr>
      <w:spacing w:after="120" w:line="240" w:lineRule="auto"/>
      <w:ind w:left="360" w:firstLine="0"/>
      <w:jc w:val="left"/>
    </w:pPr>
    <w:rPr>
      <w:rFonts w:eastAsia="Times New Roman"/>
      <w:sz w:val="24"/>
      <w:szCs w:val="24"/>
    </w:rPr>
  </w:style>
  <w:style w:type="character" w:customStyle="1" w:styleId="BodyTextIndentChar">
    <w:name w:val="Body Text Indent Char"/>
    <w:basedOn w:val="DefaultParagraphFont"/>
    <w:link w:val="BodyTextIndent"/>
    <w:uiPriority w:val="99"/>
    <w:rsid w:val="00D77CBD"/>
    <w:rPr>
      <w:rFonts w:eastAsia="Times New Roman" w:cs="Times New Roman"/>
      <w:sz w:val="24"/>
      <w:szCs w:val="24"/>
      <w:lang w:val="en-US"/>
    </w:rPr>
  </w:style>
  <w:style w:type="paragraph" w:styleId="NormalWeb">
    <w:name w:val="Normal (Web)"/>
    <w:basedOn w:val="Normal"/>
    <w:rsid w:val="00D77CBD"/>
    <w:pPr>
      <w:spacing w:before="100" w:beforeAutospacing="1" w:after="100" w:afterAutospacing="1" w:line="240" w:lineRule="auto"/>
      <w:ind w:firstLine="0"/>
      <w:jc w:val="left"/>
    </w:pPr>
    <w:rPr>
      <w:rFonts w:eastAsia="Times New Roman"/>
      <w:sz w:val="24"/>
      <w:szCs w:val="24"/>
    </w:rPr>
  </w:style>
  <w:style w:type="paragraph" w:styleId="Header">
    <w:name w:val="header"/>
    <w:basedOn w:val="Normal"/>
    <w:link w:val="HeaderChar"/>
    <w:uiPriority w:val="99"/>
    <w:unhideWhenUsed/>
    <w:rsid w:val="00D77CBD"/>
    <w:pPr>
      <w:tabs>
        <w:tab w:val="center" w:pos="4680"/>
        <w:tab w:val="right" w:pos="9360"/>
      </w:tabs>
      <w:spacing w:line="240" w:lineRule="auto"/>
    </w:pPr>
  </w:style>
  <w:style w:type="character" w:customStyle="1" w:styleId="HeaderChar">
    <w:name w:val="Header Char"/>
    <w:basedOn w:val="DefaultParagraphFont"/>
    <w:link w:val="Header"/>
    <w:uiPriority w:val="99"/>
    <w:rsid w:val="00D77CBD"/>
    <w:rPr>
      <w:rFonts w:eastAsia="Calibri" w:cs="Times New Roman"/>
      <w:lang w:val="en-US"/>
    </w:rPr>
  </w:style>
  <w:style w:type="paragraph" w:styleId="Footer">
    <w:name w:val="footer"/>
    <w:basedOn w:val="Normal"/>
    <w:link w:val="FooterChar"/>
    <w:uiPriority w:val="99"/>
    <w:unhideWhenUsed/>
    <w:rsid w:val="00D77CBD"/>
    <w:pPr>
      <w:tabs>
        <w:tab w:val="center" w:pos="4680"/>
        <w:tab w:val="right" w:pos="9360"/>
      </w:tabs>
      <w:spacing w:line="240" w:lineRule="auto"/>
    </w:pPr>
  </w:style>
  <w:style w:type="character" w:customStyle="1" w:styleId="FooterChar">
    <w:name w:val="Footer Char"/>
    <w:basedOn w:val="DefaultParagraphFont"/>
    <w:link w:val="Footer"/>
    <w:uiPriority w:val="99"/>
    <w:rsid w:val="00D77CBD"/>
    <w:rPr>
      <w:rFonts w:eastAsia="Calibri" w:cs="Times New Roman"/>
      <w:lang w:val="en-US"/>
    </w:rPr>
  </w:style>
  <w:style w:type="paragraph" w:styleId="BalloonText">
    <w:name w:val="Balloon Text"/>
    <w:basedOn w:val="Normal"/>
    <w:link w:val="BalloonTextChar"/>
    <w:uiPriority w:val="99"/>
    <w:semiHidden/>
    <w:unhideWhenUsed/>
    <w:rsid w:val="00E015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56D"/>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FE5D9-1CD2-4862-82CC-7C573387953A}"/>
</file>

<file path=customXml/itemProps2.xml><?xml version="1.0" encoding="utf-8"?>
<ds:datastoreItem xmlns:ds="http://schemas.openxmlformats.org/officeDocument/2006/customXml" ds:itemID="{46EA59D9-1290-4B22-9A51-3E55984F2C9A}"/>
</file>

<file path=customXml/itemProps3.xml><?xml version="1.0" encoding="utf-8"?>
<ds:datastoreItem xmlns:ds="http://schemas.openxmlformats.org/officeDocument/2006/customXml" ds:itemID="{5DAFAE78-B968-4C2E-BAB6-827DBF7F7EA1}"/>
</file>

<file path=docProps/app.xml><?xml version="1.0" encoding="utf-8"?>
<Properties xmlns="http://schemas.openxmlformats.org/officeDocument/2006/extended-properties" xmlns:vt="http://schemas.openxmlformats.org/officeDocument/2006/docPropsVTypes">
  <Template>Normal.dotm</Template>
  <TotalTime>25</TotalTime>
  <Pages>4</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4</cp:revision>
  <cp:lastPrinted>2022-05-18T04:27:00Z</cp:lastPrinted>
  <dcterms:created xsi:type="dcterms:W3CDTF">2022-05-17T02:13:00Z</dcterms:created>
  <dcterms:modified xsi:type="dcterms:W3CDTF">2022-05-19T09:35:00Z</dcterms:modified>
</cp:coreProperties>
</file>